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29" w:rsidRPr="00550F29" w:rsidRDefault="00550F29" w:rsidP="00550F29">
      <w:pPr>
        <w:pStyle w:val="Default"/>
        <w:jc w:val="right"/>
      </w:pPr>
      <w:r w:rsidRPr="00550F29">
        <w:t>Приложе</w:t>
      </w:r>
      <w:bookmarkStart w:id="0" w:name="_GoBack"/>
      <w:bookmarkEnd w:id="0"/>
      <w:r w:rsidRPr="00550F29">
        <w:t xml:space="preserve">ние №2 к Правилам приема </w:t>
      </w:r>
    </w:p>
    <w:p w:rsidR="00550F29" w:rsidRPr="00550F29" w:rsidRDefault="00550F29" w:rsidP="00550F29">
      <w:pPr>
        <w:pStyle w:val="Default"/>
        <w:jc w:val="right"/>
      </w:pPr>
      <w:r w:rsidRPr="00550F29">
        <w:t xml:space="preserve">на обучение </w:t>
      </w:r>
      <w:proofErr w:type="gramStart"/>
      <w:r w:rsidRPr="00550F29">
        <w:t>в</w:t>
      </w:r>
      <w:proofErr w:type="gramEnd"/>
      <w:r w:rsidRPr="00550F29">
        <w:t xml:space="preserve"> краевое государственное автономное </w:t>
      </w:r>
    </w:p>
    <w:p w:rsidR="00550F29" w:rsidRPr="00550F29" w:rsidRDefault="00550F29" w:rsidP="00550F29">
      <w:pPr>
        <w:pStyle w:val="Default"/>
        <w:jc w:val="right"/>
      </w:pPr>
      <w:r w:rsidRPr="00550F29">
        <w:t xml:space="preserve">профессиональное образовательное учреждение </w:t>
      </w:r>
    </w:p>
    <w:p w:rsidR="00550F29" w:rsidRPr="00550F29" w:rsidRDefault="00550F29" w:rsidP="00550F29">
      <w:pPr>
        <w:pStyle w:val="Default"/>
        <w:jc w:val="right"/>
      </w:pPr>
      <w:r w:rsidRPr="00550F29">
        <w:t xml:space="preserve">«Дальневосточный технический колледж» </w:t>
      </w:r>
    </w:p>
    <w:p w:rsidR="00550F29" w:rsidRPr="00550F29" w:rsidRDefault="00550F29" w:rsidP="00550F29">
      <w:pPr>
        <w:pStyle w:val="Default"/>
        <w:rPr>
          <w:b/>
          <w:bCs/>
        </w:rPr>
      </w:pPr>
    </w:p>
    <w:p w:rsidR="00550F29" w:rsidRPr="00550F29" w:rsidRDefault="00550F29" w:rsidP="00550F29">
      <w:pPr>
        <w:pStyle w:val="Default"/>
        <w:jc w:val="center"/>
        <w:rPr>
          <w:b/>
          <w:bCs/>
        </w:rPr>
      </w:pPr>
    </w:p>
    <w:p w:rsidR="00550F29" w:rsidRPr="00550F29" w:rsidRDefault="00550F29" w:rsidP="00550F29">
      <w:pPr>
        <w:pStyle w:val="Default"/>
        <w:jc w:val="center"/>
        <w:rPr>
          <w:b/>
          <w:bCs/>
        </w:rPr>
      </w:pPr>
      <w:r w:rsidRPr="00550F29">
        <w:rPr>
          <w:b/>
          <w:bCs/>
        </w:rPr>
        <w:t>ПОЛОЖЕНИЕ</w:t>
      </w:r>
    </w:p>
    <w:p w:rsidR="00550F29" w:rsidRDefault="00550F29" w:rsidP="00550F29">
      <w:pPr>
        <w:pStyle w:val="Default"/>
        <w:jc w:val="center"/>
        <w:rPr>
          <w:b/>
          <w:bCs/>
        </w:rPr>
      </w:pPr>
      <w:r w:rsidRPr="00550F29">
        <w:rPr>
          <w:b/>
          <w:bCs/>
        </w:rPr>
        <w:t>«Об организации работы апелляционной комиссии» КГА ПОУ «ДВТК»</w:t>
      </w:r>
    </w:p>
    <w:p w:rsidR="00D23C6B" w:rsidRPr="00550F29" w:rsidRDefault="00D23C6B" w:rsidP="00550F29">
      <w:pPr>
        <w:pStyle w:val="Default"/>
        <w:jc w:val="center"/>
      </w:pPr>
    </w:p>
    <w:p w:rsidR="00D23C6B" w:rsidRPr="00D23C6B" w:rsidRDefault="00550F29" w:rsidP="00D23C6B">
      <w:pPr>
        <w:pStyle w:val="Default"/>
        <w:numPr>
          <w:ilvl w:val="0"/>
          <w:numId w:val="10"/>
        </w:numPr>
        <w:ind w:left="360"/>
        <w:jc w:val="center"/>
      </w:pPr>
      <w:r w:rsidRPr="00D23C6B">
        <w:rPr>
          <w:b/>
          <w:bCs/>
        </w:rPr>
        <w:t>Общие положения</w:t>
      </w:r>
    </w:p>
    <w:p w:rsidR="00D23C6B" w:rsidRPr="00550F29" w:rsidRDefault="00D23C6B" w:rsidP="00D23C6B">
      <w:pPr>
        <w:pStyle w:val="Default"/>
        <w:ind w:left="360"/>
        <w:jc w:val="center"/>
      </w:pPr>
    </w:p>
    <w:p w:rsidR="00550F29" w:rsidRPr="00550F29" w:rsidRDefault="00550F29" w:rsidP="00550F29">
      <w:pPr>
        <w:pStyle w:val="Default"/>
        <w:spacing w:after="25"/>
        <w:ind w:firstLine="709"/>
        <w:jc w:val="both"/>
      </w:pPr>
      <w:r w:rsidRPr="00550F29">
        <w:t xml:space="preserve">1.1. Настоящее Положение определяет полномочия и порядок деятельности апелляционной комиссии краевого государственного автономного профессионального образовательного учреждения «Дальневосточный технический колледж» (далее - Колледж). </w:t>
      </w:r>
    </w:p>
    <w:p w:rsidR="00550F29" w:rsidRPr="00550F29" w:rsidRDefault="00550F29" w:rsidP="00550F29">
      <w:pPr>
        <w:pStyle w:val="Default"/>
        <w:ind w:firstLine="709"/>
        <w:jc w:val="both"/>
      </w:pPr>
      <w:r w:rsidRPr="00550F29">
        <w:t xml:space="preserve">1.2. Апелляционная комиссия Колледжа в своей работе руководствуется: </w:t>
      </w:r>
    </w:p>
    <w:p w:rsidR="00550F29" w:rsidRPr="00550F29" w:rsidRDefault="00550F29" w:rsidP="00550F29">
      <w:pPr>
        <w:pStyle w:val="Default"/>
        <w:spacing w:after="30"/>
        <w:ind w:firstLine="709"/>
        <w:jc w:val="both"/>
      </w:pPr>
      <w:r w:rsidRPr="00550F29">
        <w:t xml:space="preserve">- Федеральным законом № 273-ФЗ от 29.12.2012 «Об образовании в Российской Федерации» (ред. от 17.02.2021); </w:t>
      </w:r>
    </w:p>
    <w:p w:rsidR="00550F29" w:rsidRPr="00550F29" w:rsidRDefault="00550F29" w:rsidP="00550F29">
      <w:pPr>
        <w:pStyle w:val="Default"/>
        <w:spacing w:after="30"/>
        <w:ind w:firstLine="709"/>
        <w:jc w:val="both"/>
      </w:pPr>
      <w:r w:rsidRPr="00550F29">
        <w:t xml:space="preserve">- Приказом </w:t>
      </w:r>
      <w:proofErr w:type="spellStart"/>
      <w:r w:rsidRPr="00550F29">
        <w:t>Минпросвещения</w:t>
      </w:r>
      <w:proofErr w:type="spellEnd"/>
      <w:r w:rsidRPr="00550F29">
        <w:t xml:space="preserve"> России от 02.09.2020 </w:t>
      </w:r>
      <w:r>
        <w:t>№</w:t>
      </w:r>
      <w:r w:rsidRPr="00550F29">
        <w:t xml:space="preserve"> 457 </w:t>
      </w:r>
      <w:r>
        <w:t>«</w:t>
      </w:r>
      <w:r w:rsidRPr="00550F29">
        <w:t xml:space="preserve">Об утверждении Порядка приема на </w:t>
      </w:r>
      <w:proofErr w:type="gramStart"/>
      <w:r w:rsidRPr="00550F29">
        <w:t>обучение по</w:t>
      </w:r>
      <w:proofErr w:type="gramEnd"/>
      <w:r w:rsidRPr="00550F29">
        <w:t xml:space="preserve"> образовательным программам среднего профессионального образования</w:t>
      </w:r>
      <w:r>
        <w:t>»</w:t>
      </w:r>
      <w:r w:rsidRPr="00550F29">
        <w:t xml:space="preserve"> (Зарегистрировано в Минюсте России 06.11.2020 </w:t>
      </w:r>
      <w:r>
        <w:t>№</w:t>
      </w:r>
      <w:r w:rsidRPr="00550F29">
        <w:t xml:space="preserve"> 60770) </w:t>
      </w:r>
    </w:p>
    <w:p w:rsidR="00550F29" w:rsidRPr="00550F29" w:rsidRDefault="00550F29" w:rsidP="00550F29">
      <w:pPr>
        <w:pStyle w:val="Default"/>
        <w:spacing w:after="30"/>
        <w:ind w:firstLine="709"/>
        <w:jc w:val="both"/>
      </w:pPr>
      <w:r w:rsidRPr="00550F29">
        <w:t xml:space="preserve">- Приказом </w:t>
      </w:r>
      <w:proofErr w:type="spellStart"/>
      <w:r w:rsidRPr="00550F29">
        <w:t>Минобрнауки</w:t>
      </w:r>
      <w:proofErr w:type="spellEnd"/>
      <w:r w:rsidRPr="00550F29">
        <w:t xml:space="preserve"> России от 14.06.2013 </w:t>
      </w:r>
      <w:r>
        <w:t>№</w:t>
      </w:r>
      <w:r w:rsidRPr="00550F29">
        <w:t xml:space="preserve"> 464 (ред. от 28.08.2020) </w:t>
      </w:r>
      <w:r>
        <w:t>«</w:t>
      </w:r>
      <w:r w:rsidRPr="00550F29"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>
        <w:t>»</w:t>
      </w:r>
      <w:r w:rsidRPr="00550F29">
        <w:t xml:space="preserve">; </w:t>
      </w:r>
    </w:p>
    <w:p w:rsidR="00550F29" w:rsidRPr="00550F29" w:rsidRDefault="00550F29" w:rsidP="00550F29">
      <w:pPr>
        <w:pStyle w:val="Default"/>
        <w:spacing w:after="30"/>
        <w:ind w:firstLine="709"/>
        <w:jc w:val="both"/>
      </w:pPr>
      <w:proofErr w:type="gramStart"/>
      <w:r w:rsidRPr="00550F29">
        <w:t xml:space="preserve">- Приказом </w:t>
      </w:r>
      <w:proofErr w:type="spellStart"/>
      <w:r w:rsidRPr="00550F29">
        <w:t>Минобрнауки</w:t>
      </w:r>
      <w:proofErr w:type="spellEnd"/>
      <w:r w:rsidRPr="00550F29">
        <w:t xml:space="preserve"> России от 30.12.2013 </w:t>
      </w:r>
      <w:r>
        <w:t>№</w:t>
      </w:r>
      <w:r w:rsidRPr="00550F29">
        <w:t xml:space="preserve"> 1422 </w:t>
      </w:r>
      <w:r>
        <w:t>«</w:t>
      </w:r>
      <w:r w:rsidRPr="00550F29">
        <w:t>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</w:t>
      </w:r>
      <w:r>
        <w:t>»</w:t>
      </w:r>
      <w:r w:rsidRPr="00550F29">
        <w:t xml:space="preserve">; </w:t>
      </w:r>
      <w:proofErr w:type="gramEnd"/>
    </w:p>
    <w:p w:rsidR="00550F29" w:rsidRPr="00550F29" w:rsidRDefault="00550F29" w:rsidP="00550F29">
      <w:pPr>
        <w:pStyle w:val="Default"/>
        <w:spacing w:after="30"/>
        <w:ind w:firstLine="709"/>
        <w:jc w:val="both"/>
      </w:pPr>
      <w:r w:rsidRPr="00550F29">
        <w:t xml:space="preserve">- Положением «О приемной комиссии КГА ПОУ «ДВТК»; </w:t>
      </w:r>
    </w:p>
    <w:p w:rsidR="00550F29" w:rsidRPr="00550F29" w:rsidRDefault="00550F29" w:rsidP="00550F29">
      <w:pPr>
        <w:pStyle w:val="Default"/>
        <w:ind w:firstLine="709"/>
        <w:jc w:val="both"/>
      </w:pPr>
      <w:r w:rsidRPr="00550F29">
        <w:t xml:space="preserve">- Правилами приёма граждан на обучение в краевое государственное автономное профессиональное образовательное учреждение «Дальневосточный технический колледж» (далее - Правила приёма). </w:t>
      </w:r>
    </w:p>
    <w:p w:rsidR="00550F29" w:rsidRPr="00550F29" w:rsidRDefault="00550F29" w:rsidP="00550F29">
      <w:pPr>
        <w:pStyle w:val="Default"/>
      </w:pPr>
    </w:p>
    <w:p w:rsidR="00D23C6B" w:rsidRDefault="00550F29" w:rsidP="00D23C6B">
      <w:pPr>
        <w:pStyle w:val="Default"/>
        <w:numPr>
          <w:ilvl w:val="0"/>
          <w:numId w:val="10"/>
        </w:numPr>
        <w:ind w:left="360"/>
        <w:jc w:val="center"/>
      </w:pPr>
      <w:r w:rsidRPr="00D23C6B">
        <w:rPr>
          <w:b/>
          <w:bCs/>
        </w:rPr>
        <w:t>Структура и состав комиссии</w:t>
      </w:r>
    </w:p>
    <w:p w:rsidR="00D23C6B" w:rsidRDefault="00D23C6B" w:rsidP="00550F29">
      <w:pPr>
        <w:pStyle w:val="Default"/>
        <w:spacing w:after="30"/>
        <w:ind w:firstLine="709"/>
        <w:jc w:val="both"/>
      </w:pPr>
    </w:p>
    <w:p w:rsidR="00550F29" w:rsidRPr="00550F29" w:rsidRDefault="00550F29" w:rsidP="00550F29">
      <w:pPr>
        <w:pStyle w:val="Default"/>
        <w:spacing w:after="30"/>
        <w:ind w:firstLine="709"/>
        <w:jc w:val="both"/>
      </w:pPr>
      <w:r w:rsidRPr="00550F29">
        <w:t xml:space="preserve">2.1. Персональный состав апелляционной комиссии утверждается приказом директора Колледжа. </w:t>
      </w:r>
    </w:p>
    <w:p w:rsidR="00550F29" w:rsidRPr="00550F29" w:rsidRDefault="00550F29" w:rsidP="00550F29">
      <w:pPr>
        <w:pStyle w:val="Default"/>
        <w:spacing w:after="30"/>
        <w:ind w:firstLine="709"/>
        <w:jc w:val="both"/>
      </w:pPr>
      <w:r w:rsidRPr="00550F29">
        <w:t xml:space="preserve">2.2. Апелляционная комиссия осуществляет свою работу в период проведения вступительных испытаний в Колледже. </w:t>
      </w:r>
    </w:p>
    <w:p w:rsidR="00550F29" w:rsidRPr="00550F29" w:rsidRDefault="00550F29" w:rsidP="00550F29">
      <w:pPr>
        <w:pStyle w:val="Default"/>
        <w:spacing w:after="30"/>
        <w:ind w:firstLine="709"/>
        <w:jc w:val="both"/>
      </w:pPr>
      <w:r w:rsidRPr="00550F29">
        <w:t xml:space="preserve">2.3. Апелляционная комиссия формируется из числа квалифицированных преподавателей колледжа, ведущих преподавательскую деятельность по дисциплинам, соответствующим тем предметам, по которым проводятся вступительные испытания. В состав комиссии могут включаться работники других образовательных организаций. </w:t>
      </w:r>
    </w:p>
    <w:p w:rsidR="00550F29" w:rsidRPr="00550F29" w:rsidRDefault="00550F29" w:rsidP="00550F29">
      <w:pPr>
        <w:pStyle w:val="Default"/>
        <w:ind w:firstLine="709"/>
        <w:jc w:val="both"/>
      </w:pPr>
      <w:r w:rsidRPr="00550F29">
        <w:t xml:space="preserve">2.4. В состав апелляционной комиссии включаются: председатель предметной комиссии и его заместитель, преподаватели, принимавшие экзамен, ответственный секретарь приемной комиссии. Работу апелляционной комиссии возглавляет председатель, который организует в установленном порядке работу апелляционной комиссии. </w:t>
      </w:r>
    </w:p>
    <w:p w:rsidR="00D23C6B" w:rsidRDefault="00D23C6B" w:rsidP="00550F29">
      <w:pPr>
        <w:pStyle w:val="Default"/>
        <w:ind w:firstLine="709"/>
        <w:jc w:val="center"/>
        <w:rPr>
          <w:b/>
          <w:bCs/>
        </w:rPr>
      </w:pPr>
    </w:p>
    <w:p w:rsidR="00D23C6B" w:rsidRDefault="00D23C6B" w:rsidP="00550F29">
      <w:pPr>
        <w:pStyle w:val="Default"/>
        <w:ind w:firstLine="709"/>
        <w:jc w:val="center"/>
        <w:rPr>
          <w:b/>
          <w:bCs/>
        </w:rPr>
      </w:pPr>
    </w:p>
    <w:p w:rsidR="00D23C6B" w:rsidRDefault="00D23C6B" w:rsidP="00550F29">
      <w:pPr>
        <w:pStyle w:val="Default"/>
        <w:ind w:firstLine="709"/>
        <w:jc w:val="center"/>
        <w:rPr>
          <w:b/>
          <w:bCs/>
        </w:rPr>
      </w:pPr>
    </w:p>
    <w:p w:rsidR="00D23C6B" w:rsidRDefault="00D23C6B" w:rsidP="00550F29">
      <w:pPr>
        <w:pStyle w:val="Default"/>
        <w:ind w:firstLine="709"/>
        <w:jc w:val="center"/>
        <w:rPr>
          <w:b/>
          <w:bCs/>
        </w:rPr>
      </w:pPr>
    </w:p>
    <w:p w:rsidR="00D23C6B" w:rsidRDefault="00550F29" w:rsidP="00D23C6B">
      <w:pPr>
        <w:pStyle w:val="Default"/>
        <w:numPr>
          <w:ilvl w:val="0"/>
          <w:numId w:val="10"/>
        </w:numPr>
        <w:jc w:val="center"/>
        <w:rPr>
          <w:b/>
          <w:bCs/>
        </w:rPr>
      </w:pPr>
      <w:r w:rsidRPr="00550F29">
        <w:rPr>
          <w:b/>
          <w:bCs/>
        </w:rPr>
        <w:lastRenderedPageBreak/>
        <w:t>Полномочия и функции апелляционной комиссии</w:t>
      </w:r>
    </w:p>
    <w:p w:rsidR="00D23C6B" w:rsidRDefault="00D23C6B" w:rsidP="00D23C6B">
      <w:pPr>
        <w:pStyle w:val="Default"/>
        <w:ind w:left="360"/>
        <w:jc w:val="center"/>
        <w:rPr>
          <w:b/>
          <w:bCs/>
        </w:rPr>
      </w:pPr>
    </w:p>
    <w:p w:rsidR="00550F29" w:rsidRPr="00550F29" w:rsidRDefault="00550F29" w:rsidP="00D23C6B">
      <w:pPr>
        <w:pStyle w:val="Default"/>
        <w:ind w:firstLine="709"/>
        <w:jc w:val="both"/>
      </w:pPr>
      <w:r w:rsidRPr="00550F29">
        <w:t xml:space="preserve">3.1. Апелляционная комиссия создается в целях обеспечения соблюдения единых требований и разрешения спорных вопросов при оценке экзаменационных работ при проведении вступительных испытаний и защиты </w:t>
      </w:r>
      <w:proofErr w:type="gramStart"/>
      <w:r w:rsidRPr="00550F29">
        <w:t>прав</w:t>
      </w:r>
      <w:proofErr w:type="gramEnd"/>
      <w:r w:rsidRPr="00550F29">
        <w:t xml:space="preserve"> поступающих в колледж. </w:t>
      </w:r>
    </w:p>
    <w:p w:rsidR="00550F29" w:rsidRPr="00550F29" w:rsidRDefault="00550F29" w:rsidP="00550F29">
      <w:pPr>
        <w:pStyle w:val="Default"/>
        <w:ind w:firstLine="709"/>
        <w:jc w:val="both"/>
      </w:pPr>
      <w:r w:rsidRPr="00550F29">
        <w:t xml:space="preserve">3.2. Основными функциями апелляционной комиссии являются: </w:t>
      </w:r>
    </w:p>
    <w:p w:rsidR="00550F29" w:rsidRPr="00550F29" w:rsidRDefault="00550F29" w:rsidP="00550F29">
      <w:pPr>
        <w:pStyle w:val="Default"/>
        <w:spacing w:after="54"/>
        <w:ind w:firstLine="709"/>
        <w:jc w:val="both"/>
      </w:pPr>
      <w:r w:rsidRPr="00550F29">
        <w:t xml:space="preserve">- принимать и рассматривать апелляции абитуриентов, поступающих в колледж; </w:t>
      </w:r>
    </w:p>
    <w:p w:rsidR="00550F29" w:rsidRPr="00550F29" w:rsidRDefault="00550F29" w:rsidP="00550F29">
      <w:pPr>
        <w:pStyle w:val="Default"/>
        <w:spacing w:after="54"/>
        <w:ind w:firstLine="709"/>
        <w:jc w:val="both"/>
      </w:pPr>
      <w:r w:rsidRPr="00550F29">
        <w:t xml:space="preserve">- устанавливать соответствие выставленной оценки принятым требованиям оценивания работ по данному вступительному испытанию; </w:t>
      </w:r>
    </w:p>
    <w:p w:rsidR="00550F29" w:rsidRPr="00550F29" w:rsidRDefault="00550F29" w:rsidP="00550F29">
      <w:pPr>
        <w:pStyle w:val="Default"/>
        <w:spacing w:after="54"/>
        <w:ind w:firstLine="709"/>
        <w:jc w:val="both"/>
      </w:pPr>
      <w:r w:rsidRPr="00550F29">
        <w:t xml:space="preserve">- принимать решение о соответствии выставленной оценки или о выставлении другой оценки (как в случае ее повышения, так и понижения); </w:t>
      </w:r>
    </w:p>
    <w:p w:rsidR="00550F29" w:rsidRPr="00550F29" w:rsidRDefault="00550F29" w:rsidP="00550F29">
      <w:pPr>
        <w:pStyle w:val="Default"/>
        <w:ind w:firstLine="709"/>
        <w:jc w:val="both"/>
      </w:pPr>
      <w:r w:rsidRPr="00550F29">
        <w:t xml:space="preserve">- оформлять протокол о принятом решении и доводить его до сведения абитуриента (под роспись). </w:t>
      </w:r>
    </w:p>
    <w:p w:rsidR="00550F29" w:rsidRPr="00550F29" w:rsidRDefault="00550F29" w:rsidP="00550F29">
      <w:pPr>
        <w:pStyle w:val="Default"/>
      </w:pPr>
    </w:p>
    <w:p w:rsidR="00D23C6B" w:rsidRPr="00550F29" w:rsidRDefault="00550F29" w:rsidP="00D23C6B">
      <w:pPr>
        <w:pStyle w:val="Default"/>
        <w:numPr>
          <w:ilvl w:val="0"/>
          <w:numId w:val="11"/>
        </w:numPr>
        <w:ind w:left="360"/>
        <w:jc w:val="center"/>
      </w:pPr>
      <w:r w:rsidRPr="00D23C6B">
        <w:rPr>
          <w:b/>
          <w:bCs/>
        </w:rPr>
        <w:t>Организация работы апелляционной комиссии</w:t>
      </w:r>
    </w:p>
    <w:p w:rsidR="00D23C6B" w:rsidRDefault="00D23C6B" w:rsidP="00550F29">
      <w:pPr>
        <w:pStyle w:val="Default"/>
        <w:spacing w:after="26"/>
        <w:ind w:firstLine="709"/>
        <w:jc w:val="both"/>
      </w:pPr>
    </w:p>
    <w:p w:rsidR="00550F29" w:rsidRPr="00550F29" w:rsidRDefault="00550F29" w:rsidP="00550F29">
      <w:pPr>
        <w:pStyle w:val="Default"/>
        <w:spacing w:after="26"/>
        <w:ind w:firstLine="709"/>
        <w:jc w:val="both"/>
      </w:pPr>
      <w:r w:rsidRPr="00550F29">
        <w:t xml:space="preserve">4.1. Работу комиссии возглавляет председатель комиссии, в его отсутствие - заместитель председателя, назначенные приказом директора колледжа. </w:t>
      </w:r>
    </w:p>
    <w:p w:rsidR="00550F29" w:rsidRPr="00550F29" w:rsidRDefault="00550F29" w:rsidP="00550F29">
      <w:pPr>
        <w:pStyle w:val="Default"/>
        <w:spacing w:after="26"/>
        <w:ind w:firstLine="709"/>
        <w:jc w:val="both"/>
      </w:pPr>
      <w:r w:rsidRPr="00550F29">
        <w:t xml:space="preserve">4.2. Решения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Работа комиссии оформляется протоколами, которые подписываются председателем и всеми членами комиссии. </w:t>
      </w:r>
    </w:p>
    <w:p w:rsidR="00550F29" w:rsidRPr="00550F29" w:rsidRDefault="00550F29" w:rsidP="00550F29">
      <w:pPr>
        <w:pStyle w:val="Default"/>
        <w:ind w:firstLine="709"/>
        <w:jc w:val="both"/>
      </w:pPr>
      <w:r w:rsidRPr="00550F29">
        <w:t xml:space="preserve">4.3. Комиссия работает в дни проведения апелляций, указанные в расписании вступительных испытаний. Место проведения апелляций указывается приемной комиссией дополнительно. </w:t>
      </w:r>
    </w:p>
    <w:p w:rsidR="00550F29" w:rsidRPr="00550F29" w:rsidRDefault="00550F29" w:rsidP="00550F29">
      <w:pPr>
        <w:pStyle w:val="Default"/>
      </w:pPr>
    </w:p>
    <w:p w:rsidR="00D23C6B" w:rsidRDefault="00550F29" w:rsidP="00D23C6B">
      <w:pPr>
        <w:pStyle w:val="Default"/>
        <w:jc w:val="center"/>
      </w:pPr>
      <w:r w:rsidRPr="00550F29">
        <w:rPr>
          <w:b/>
          <w:bCs/>
        </w:rPr>
        <w:t>5. Порядок рассмотрения апелляции</w:t>
      </w:r>
    </w:p>
    <w:p w:rsidR="00D23C6B" w:rsidRDefault="00D23C6B" w:rsidP="00550F29">
      <w:pPr>
        <w:pStyle w:val="Default"/>
        <w:spacing w:after="30"/>
        <w:ind w:firstLine="709"/>
        <w:jc w:val="both"/>
      </w:pPr>
    </w:p>
    <w:p w:rsidR="00550F29" w:rsidRPr="00550F29" w:rsidRDefault="00550F29" w:rsidP="00550F29">
      <w:pPr>
        <w:pStyle w:val="Default"/>
        <w:spacing w:after="30"/>
        <w:ind w:firstLine="709"/>
        <w:jc w:val="both"/>
      </w:pPr>
      <w:r w:rsidRPr="00550F29">
        <w:t xml:space="preserve">5.1. Право подачи апелляции имеют абитуриенты, участвовавшие во вступительных испытаниях, проводимых Колледжем. </w:t>
      </w:r>
    </w:p>
    <w:p w:rsidR="00550F29" w:rsidRPr="00550F29" w:rsidRDefault="00550F29" w:rsidP="00550F29">
      <w:pPr>
        <w:pStyle w:val="Default"/>
        <w:spacing w:after="30"/>
        <w:ind w:firstLine="709"/>
        <w:jc w:val="both"/>
      </w:pPr>
      <w:r w:rsidRPr="00550F29">
        <w:t xml:space="preserve">5.2. Апелляцией является аргументированное письменное апелляционное заявление поступающего на имя председателя апелляционной комиссии о нарушении установленного порядка проведения вступительных испытаний, либо несогласии с его результатами. Рассмотрение апелляции не является пересдачей экзамена. В ходе рассмотрения апелляции проверяется только правильность оценки результатов сдачи вступительного испытания. </w:t>
      </w:r>
    </w:p>
    <w:p w:rsidR="00550F29" w:rsidRPr="00550F29" w:rsidRDefault="00550F29" w:rsidP="00550F29">
      <w:pPr>
        <w:pStyle w:val="Default"/>
        <w:ind w:firstLine="709"/>
        <w:jc w:val="both"/>
      </w:pPr>
      <w:r w:rsidRPr="00550F29">
        <w:t xml:space="preserve">5.3. Апелляции не принимаются по вопросам: </w:t>
      </w:r>
    </w:p>
    <w:p w:rsidR="00550F29" w:rsidRPr="00550F29" w:rsidRDefault="00550F29" w:rsidP="00550F29">
      <w:pPr>
        <w:pStyle w:val="Default"/>
        <w:spacing w:after="50"/>
        <w:ind w:firstLine="709"/>
        <w:jc w:val="both"/>
      </w:pPr>
      <w:r w:rsidRPr="00550F29">
        <w:t xml:space="preserve">- содержания и структуры экзаменационных заданий; </w:t>
      </w:r>
    </w:p>
    <w:p w:rsidR="00550F29" w:rsidRPr="00550F29" w:rsidRDefault="00550F29" w:rsidP="00550F29">
      <w:pPr>
        <w:pStyle w:val="Default"/>
        <w:spacing w:after="50"/>
        <w:ind w:firstLine="709"/>
        <w:jc w:val="both"/>
      </w:pPr>
      <w:r w:rsidRPr="00550F29">
        <w:t xml:space="preserve">- связанным с нарушением абитуриентом правил поведения на экзамене; </w:t>
      </w:r>
    </w:p>
    <w:p w:rsidR="00550F29" w:rsidRPr="00550F29" w:rsidRDefault="00550F29" w:rsidP="00550F29">
      <w:pPr>
        <w:pStyle w:val="Default"/>
        <w:spacing w:after="50"/>
        <w:ind w:firstLine="709"/>
        <w:jc w:val="both"/>
      </w:pPr>
      <w:r w:rsidRPr="00550F29">
        <w:t xml:space="preserve">- неправильного заполнения бланков экзаменационной работы; </w:t>
      </w:r>
    </w:p>
    <w:p w:rsidR="00550F29" w:rsidRPr="00550F29" w:rsidRDefault="00550F29" w:rsidP="00550F29">
      <w:pPr>
        <w:pStyle w:val="Default"/>
        <w:ind w:firstLine="709"/>
        <w:jc w:val="both"/>
      </w:pPr>
      <w:r w:rsidRPr="00550F29">
        <w:t>- связанным с нарушением абитуриентом инструкции по выполнению</w:t>
      </w:r>
      <w:r>
        <w:t xml:space="preserve"> </w:t>
      </w:r>
      <w:r w:rsidRPr="00550F29">
        <w:t xml:space="preserve">экзаменационной работы. </w:t>
      </w:r>
    </w:p>
    <w:p w:rsidR="00550F29" w:rsidRPr="00550F29" w:rsidRDefault="00550F29" w:rsidP="00550F29">
      <w:pPr>
        <w:pStyle w:val="Default"/>
        <w:ind w:firstLine="709"/>
        <w:jc w:val="both"/>
      </w:pPr>
      <w:r w:rsidRPr="00550F29">
        <w:t>5.4. Апелляции от вторых лиц, в том числе от родственников поступающих, не</w:t>
      </w:r>
      <w:r>
        <w:t xml:space="preserve"> </w:t>
      </w:r>
      <w:r w:rsidRPr="00550F29">
        <w:t xml:space="preserve">принимаются и не рассматриваются. </w:t>
      </w:r>
    </w:p>
    <w:p w:rsidR="00550F29" w:rsidRPr="00550F29" w:rsidRDefault="00550F29" w:rsidP="00550F29">
      <w:pPr>
        <w:pStyle w:val="Default"/>
        <w:spacing w:after="25"/>
        <w:ind w:firstLine="709"/>
        <w:jc w:val="both"/>
      </w:pPr>
      <w:r w:rsidRPr="00550F29">
        <w:t xml:space="preserve">5.5. </w:t>
      </w:r>
      <w:proofErr w:type="gramStart"/>
      <w:r w:rsidRPr="00550F29">
        <w:t xml:space="preserve">Ссылка на плохое самочувствие поступающего не является поводом для апелляции и отклоняется без рассмотрения. </w:t>
      </w:r>
      <w:proofErr w:type="gramEnd"/>
    </w:p>
    <w:p w:rsidR="00550F29" w:rsidRDefault="00550F29" w:rsidP="00550F29">
      <w:pPr>
        <w:pStyle w:val="Default"/>
        <w:ind w:firstLine="709"/>
        <w:jc w:val="both"/>
      </w:pPr>
      <w:r w:rsidRPr="00550F29">
        <w:t xml:space="preserve">5.6. Апелляция подается </w:t>
      </w:r>
      <w:proofErr w:type="gramStart"/>
      <w:r w:rsidRPr="00550F29">
        <w:t>поступающим</w:t>
      </w:r>
      <w:proofErr w:type="gramEnd"/>
      <w:r w:rsidRPr="00550F29">
        <w:t xml:space="preserve"> лично на следующий день после объявления оценки по вступительному испытанию. При этом </w:t>
      </w:r>
      <w:proofErr w:type="gramStart"/>
      <w:r w:rsidRPr="00550F29">
        <w:t>поступающий</w:t>
      </w:r>
      <w:proofErr w:type="gramEnd"/>
      <w:r w:rsidRPr="00550F29">
        <w:t xml:space="preserve"> имеет право ознакомиться со своей экзаменационной работой в порядке, установленном Колледжем.</w:t>
      </w:r>
    </w:p>
    <w:p w:rsidR="00550F29" w:rsidRDefault="00550F29" w:rsidP="00550F29">
      <w:pPr>
        <w:pStyle w:val="Default"/>
        <w:ind w:firstLine="709"/>
        <w:jc w:val="both"/>
      </w:pPr>
      <w:r w:rsidRPr="00550F29">
        <w:t xml:space="preserve">Приемная комиссия обеспечивает прием апелляций в течение всего рабочего дня. </w:t>
      </w:r>
    </w:p>
    <w:p w:rsidR="00550F29" w:rsidRPr="00550F29" w:rsidRDefault="00550F29" w:rsidP="00D23C6B">
      <w:pPr>
        <w:pStyle w:val="Default"/>
        <w:ind w:firstLine="709"/>
        <w:jc w:val="both"/>
      </w:pPr>
      <w:proofErr w:type="gramStart"/>
      <w:r w:rsidRPr="00550F29">
        <w:lastRenderedPageBreak/>
        <w:t>Поступающий</w:t>
      </w:r>
      <w:proofErr w:type="gramEnd"/>
      <w:r w:rsidRPr="00550F29">
        <w:t xml:space="preserve"> подает через секретаря апелляционной комиссии письменное заявление о нарушении, по его мнению, установленного порядка проведения испытания и (или) несогласии с его результатами на имя председателя апелляционной комиссии, которое регистрируется в специальной книге. </w:t>
      </w:r>
    </w:p>
    <w:p w:rsidR="00550F29" w:rsidRPr="00550F29" w:rsidRDefault="00550F29" w:rsidP="00550F29">
      <w:pPr>
        <w:pStyle w:val="Default"/>
        <w:spacing w:after="30"/>
        <w:ind w:firstLine="709"/>
        <w:jc w:val="both"/>
      </w:pPr>
      <w:r w:rsidRPr="00550F29">
        <w:t xml:space="preserve">5.7. Рассмотрение апелляций проводится в течение дня после дня ознакомления с экзаменационными работами. </w:t>
      </w:r>
    </w:p>
    <w:p w:rsidR="00550F29" w:rsidRPr="00550F29" w:rsidRDefault="00550F29" w:rsidP="00550F29">
      <w:pPr>
        <w:pStyle w:val="Default"/>
        <w:spacing w:after="30"/>
        <w:ind w:firstLine="709"/>
        <w:jc w:val="both"/>
      </w:pPr>
      <w:r w:rsidRPr="00550F29">
        <w:t xml:space="preserve">5.8. Повторная апелляция для </w:t>
      </w:r>
      <w:proofErr w:type="gramStart"/>
      <w:r w:rsidRPr="00550F29">
        <w:t>поступающих</w:t>
      </w:r>
      <w:proofErr w:type="gramEnd"/>
      <w:r w:rsidRPr="00550F29">
        <w:t xml:space="preserve">, не явившихся на нее в указанный срок, не назначается и не проводится. </w:t>
      </w:r>
    </w:p>
    <w:p w:rsidR="00550F29" w:rsidRPr="00550F29" w:rsidRDefault="00550F29" w:rsidP="00550F29">
      <w:pPr>
        <w:pStyle w:val="Default"/>
        <w:spacing w:after="30"/>
        <w:ind w:firstLine="709"/>
        <w:jc w:val="both"/>
      </w:pPr>
      <w:r w:rsidRPr="00550F29">
        <w:t xml:space="preserve">5.9. </w:t>
      </w:r>
      <w:proofErr w:type="gramStart"/>
      <w:r w:rsidRPr="00550F29">
        <w:t>Поступающий</w:t>
      </w:r>
      <w:proofErr w:type="gramEnd"/>
      <w:r w:rsidRPr="00550F29">
        <w:t xml:space="preserve"> имеет право присутствовать при рассмотрении апелляции. С несовершеннолетним, поступающим (до 18 лет) имеет право присутствовать один из его родителей или законных представителей, кроме несовершеннолетних, признанных в соответствии с законодательством Российской Федерации полностью дееспособными до достижения совершеннолетия. Указанные лица должны иметь при себе документы, удостоверяющие их личность, поступающий также должен предъявить свой экзаменационный лист. </w:t>
      </w:r>
    </w:p>
    <w:p w:rsidR="00550F29" w:rsidRPr="00550F29" w:rsidRDefault="00550F29" w:rsidP="00550F29">
      <w:pPr>
        <w:pStyle w:val="Default"/>
        <w:spacing w:after="30"/>
        <w:ind w:firstLine="709"/>
        <w:jc w:val="both"/>
      </w:pPr>
      <w:r w:rsidRPr="00550F29">
        <w:t xml:space="preserve">5.10. В ходе рассмотрения апелляции проверяется только правильность выставленной оценки за ответ поступающего. Приглашаются члены приемной комиссии и в присутствии </w:t>
      </w:r>
      <w:proofErr w:type="gramStart"/>
      <w:r w:rsidRPr="00550F29">
        <w:t>поступающего</w:t>
      </w:r>
      <w:proofErr w:type="gramEnd"/>
      <w:r w:rsidRPr="00550F29">
        <w:t xml:space="preserve"> разбираются ответы на вопросы. Рассмотрение апелляции не является переэкзаменовкой. Внесение исправлений в работы не допускается. </w:t>
      </w:r>
    </w:p>
    <w:p w:rsidR="00550F29" w:rsidRPr="00550F29" w:rsidRDefault="00550F29" w:rsidP="00550F29">
      <w:pPr>
        <w:pStyle w:val="Default"/>
        <w:ind w:firstLine="709"/>
        <w:jc w:val="both"/>
      </w:pPr>
      <w:r w:rsidRPr="00550F29">
        <w:t>5.11. По результатам рассмотрения апелляции, изучения и анализа содержания</w:t>
      </w:r>
      <w:r w:rsidR="00FD73C9">
        <w:t xml:space="preserve"> </w:t>
      </w:r>
      <w:r w:rsidRPr="00550F29">
        <w:t xml:space="preserve">экзаменационной работы апелляционная комиссия принимает решение: </w:t>
      </w:r>
    </w:p>
    <w:p w:rsidR="00550F29" w:rsidRPr="00550F29" w:rsidRDefault="00550F29" w:rsidP="00550F29">
      <w:pPr>
        <w:pStyle w:val="Default"/>
        <w:spacing w:after="49"/>
        <w:ind w:firstLine="709"/>
        <w:jc w:val="both"/>
      </w:pPr>
      <w:r w:rsidRPr="00550F29">
        <w:t xml:space="preserve">- об отказе в удовлетворении апелляции и оставлении оценки без изменения; </w:t>
      </w:r>
    </w:p>
    <w:p w:rsidR="00550F29" w:rsidRPr="00550F29" w:rsidRDefault="00550F29" w:rsidP="00550F29">
      <w:pPr>
        <w:pStyle w:val="Default"/>
        <w:ind w:firstLine="709"/>
        <w:jc w:val="both"/>
      </w:pPr>
      <w:r w:rsidRPr="00550F29">
        <w:t xml:space="preserve">- об удовлетворении апелляции и изменении экзаменационной оценки (как в случае ее повышения, так и понижения). </w:t>
      </w:r>
    </w:p>
    <w:p w:rsidR="00550F29" w:rsidRPr="00550F29" w:rsidRDefault="00550F29" w:rsidP="00550F29">
      <w:pPr>
        <w:pStyle w:val="Default"/>
        <w:spacing w:after="25"/>
        <w:ind w:firstLine="709"/>
        <w:jc w:val="both"/>
      </w:pPr>
      <w:r w:rsidRPr="00550F29">
        <w:t xml:space="preserve">5.12. Решения комиссии оформляются протоколами и в случае необходимости вносятся изменения оценки в экзаменационную работу абитуриента и экзаменационный лист. </w:t>
      </w:r>
    </w:p>
    <w:p w:rsidR="00550F29" w:rsidRPr="00550F29" w:rsidRDefault="00550F29" w:rsidP="00550F29">
      <w:pPr>
        <w:pStyle w:val="Default"/>
        <w:spacing w:after="25"/>
        <w:ind w:firstLine="709"/>
        <w:jc w:val="both"/>
      </w:pPr>
      <w:r w:rsidRPr="00550F29">
        <w:t xml:space="preserve">5.13. При возникновении разногласий в апелляционной комиссии по поводу поставленной оценки проводится голосование, и оценка утверждается большинством голосов. </w:t>
      </w:r>
    </w:p>
    <w:p w:rsidR="00550F29" w:rsidRPr="00550F29" w:rsidRDefault="00550F29" w:rsidP="00550F29">
      <w:pPr>
        <w:pStyle w:val="Default"/>
        <w:spacing w:after="25"/>
        <w:ind w:firstLine="709"/>
        <w:jc w:val="both"/>
      </w:pPr>
      <w:r w:rsidRPr="00550F29">
        <w:t xml:space="preserve">5.14. Оформленное протоколом решение апелляционной комиссии доводится до </w:t>
      </w:r>
      <w:proofErr w:type="gramStart"/>
      <w:r w:rsidRPr="00550F29">
        <w:t>сведения</w:t>
      </w:r>
      <w:proofErr w:type="gramEnd"/>
      <w:r w:rsidRPr="00550F29">
        <w:t xml:space="preserve"> поступающего (под роспись) и хранится в личном деле как документ строгой отчетности. </w:t>
      </w:r>
    </w:p>
    <w:p w:rsidR="00550F29" w:rsidRPr="00550F29" w:rsidRDefault="00550F29" w:rsidP="00550F29">
      <w:pPr>
        <w:pStyle w:val="Default"/>
        <w:spacing w:after="25"/>
        <w:ind w:firstLine="709"/>
        <w:jc w:val="both"/>
      </w:pPr>
      <w:r w:rsidRPr="00550F29">
        <w:t xml:space="preserve">5.15. Решение апелляционной комиссии является окончательным и пересмотру не подлежит. </w:t>
      </w:r>
    </w:p>
    <w:p w:rsidR="00550F29" w:rsidRPr="00550F29" w:rsidRDefault="00550F29" w:rsidP="00550F29">
      <w:pPr>
        <w:pStyle w:val="Default"/>
        <w:ind w:firstLine="709"/>
        <w:jc w:val="both"/>
      </w:pPr>
      <w:r w:rsidRPr="00550F29">
        <w:t xml:space="preserve">5.16. Протоколы комиссии вместе с заявлениями на апелляцию, экзаменационными листами и бланками ответов передаются в приемную комиссию Колледжа. </w:t>
      </w:r>
    </w:p>
    <w:p w:rsidR="00F50C4F" w:rsidRPr="00550F29" w:rsidRDefault="00F50C4F" w:rsidP="00550F2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50C4F" w:rsidRPr="00550F29" w:rsidSect="00D23C6B">
      <w:pgSz w:w="11907" w:h="16840" w:code="9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80DF3E"/>
    <w:multiLevelType w:val="hybridMultilevel"/>
    <w:tmpl w:val="2F5EE4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F19AA0"/>
    <w:multiLevelType w:val="hybridMultilevel"/>
    <w:tmpl w:val="D6211B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9A7EF5C"/>
    <w:multiLevelType w:val="hybridMultilevel"/>
    <w:tmpl w:val="8856F2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8140ADE"/>
    <w:multiLevelType w:val="hybridMultilevel"/>
    <w:tmpl w:val="27ADD5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7D66B9A"/>
    <w:multiLevelType w:val="hybridMultilevel"/>
    <w:tmpl w:val="65D122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702ED41"/>
    <w:multiLevelType w:val="hybridMultilevel"/>
    <w:tmpl w:val="98B902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A697F31"/>
    <w:multiLevelType w:val="hybridMultilevel"/>
    <w:tmpl w:val="3FDE74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A21A0"/>
    <w:multiLevelType w:val="hybridMultilevel"/>
    <w:tmpl w:val="ED5319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07898A8"/>
    <w:multiLevelType w:val="hybridMultilevel"/>
    <w:tmpl w:val="3FFFE8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168E8A3"/>
    <w:multiLevelType w:val="hybridMultilevel"/>
    <w:tmpl w:val="AA3A35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DDE4B92"/>
    <w:multiLevelType w:val="hybridMultilevel"/>
    <w:tmpl w:val="2310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D1"/>
    <w:rsid w:val="00000A0E"/>
    <w:rsid w:val="00001253"/>
    <w:rsid w:val="000023B9"/>
    <w:rsid w:val="000033FF"/>
    <w:rsid w:val="00003D85"/>
    <w:rsid w:val="00005F33"/>
    <w:rsid w:val="00006941"/>
    <w:rsid w:val="00011EF4"/>
    <w:rsid w:val="00012D8D"/>
    <w:rsid w:val="00015DCD"/>
    <w:rsid w:val="00016883"/>
    <w:rsid w:val="00017340"/>
    <w:rsid w:val="00017FE3"/>
    <w:rsid w:val="00022661"/>
    <w:rsid w:val="000231C0"/>
    <w:rsid w:val="000241FB"/>
    <w:rsid w:val="000251A9"/>
    <w:rsid w:val="000255F3"/>
    <w:rsid w:val="00026555"/>
    <w:rsid w:val="00026701"/>
    <w:rsid w:val="00027274"/>
    <w:rsid w:val="00027D99"/>
    <w:rsid w:val="00033B31"/>
    <w:rsid w:val="00034819"/>
    <w:rsid w:val="00034B82"/>
    <w:rsid w:val="000351D0"/>
    <w:rsid w:val="000353F8"/>
    <w:rsid w:val="000375B2"/>
    <w:rsid w:val="00040213"/>
    <w:rsid w:val="00043173"/>
    <w:rsid w:val="000504B7"/>
    <w:rsid w:val="000520D8"/>
    <w:rsid w:val="000522FF"/>
    <w:rsid w:val="00052C2F"/>
    <w:rsid w:val="000548C1"/>
    <w:rsid w:val="000548C5"/>
    <w:rsid w:val="00056324"/>
    <w:rsid w:val="00057DD4"/>
    <w:rsid w:val="0006116E"/>
    <w:rsid w:val="00065C05"/>
    <w:rsid w:val="00066E45"/>
    <w:rsid w:val="00066E6E"/>
    <w:rsid w:val="00066E6F"/>
    <w:rsid w:val="00071EF3"/>
    <w:rsid w:val="00072409"/>
    <w:rsid w:val="00073FB2"/>
    <w:rsid w:val="00077235"/>
    <w:rsid w:val="0007776B"/>
    <w:rsid w:val="00077FD4"/>
    <w:rsid w:val="00080AAE"/>
    <w:rsid w:val="0008129A"/>
    <w:rsid w:val="00082C07"/>
    <w:rsid w:val="00090B9F"/>
    <w:rsid w:val="00090ED5"/>
    <w:rsid w:val="00091222"/>
    <w:rsid w:val="00091447"/>
    <w:rsid w:val="00091809"/>
    <w:rsid w:val="00092046"/>
    <w:rsid w:val="000923C6"/>
    <w:rsid w:val="00094A6E"/>
    <w:rsid w:val="000A0EA0"/>
    <w:rsid w:val="000A34BC"/>
    <w:rsid w:val="000A446B"/>
    <w:rsid w:val="000A78FA"/>
    <w:rsid w:val="000B2E60"/>
    <w:rsid w:val="000B49CA"/>
    <w:rsid w:val="000B6D51"/>
    <w:rsid w:val="000B70F5"/>
    <w:rsid w:val="000B71F1"/>
    <w:rsid w:val="000B7646"/>
    <w:rsid w:val="000C3727"/>
    <w:rsid w:val="000C3E13"/>
    <w:rsid w:val="000C432D"/>
    <w:rsid w:val="000C5045"/>
    <w:rsid w:val="000C50DF"/>
    <w:rsid w:val="000C5437"/>
    <w:rsid w:val="000D0511"/>
    <w:rsid w:val="000D08CC"/>
    <w:rsid w:val="000D48B0"/>
    <w:rsid w:val="000D4B68"/>
    <w:rsid w:val="000D7A33"/>
    <w:rsid w:val="000E28E4"/>
    <w:rsid w:val="000E2C66"/>
    <w:rsid w:val="000E2CA8"/>
    <w:rsid w:val="000E3904"/>
    <w:rsid w:val="000E53A0"/>
    <w:rsid w:val="000E739F"/>
    <w:rsid w:val="000F1A97"/>
    <w:rsid w:val="000F27BA"/>
    <w:rsid w:val="000F5009"/>
    <w:rsid w:val="000F507C"/>
    <w:rsid w:val="000F69A0"/>
    <w:rsid w:val="001001B3"/>
    <w:rsid w:val="0010049F"/>
    <w:rsid w:val="00100700"/>
    <w:rsid w:val="0010421D"/>
    <w:rsid w:val="00104473"/>
    <w:rsid w:val="00104712"/>
    <w:rsid w:val="00104E1D"/>
    <w:rsid w:val="00105FAD"/>
    <w:rsid w:val="0010754D"/>
    <w:rsid w:val="00110B8D"/>
    <w:rsid w:val="00110D08"/>
    <w:rsid w:val="00111B23"/>
    <w:rsid w:val="00111D49"/>
    <w:rsid w:val="001127AE"/>
    <w:rsid w:val="0011382D"/>
    <w:rsid w:val="0011470F"/>
    <w:rsid w:val="00115706"/>
    <w:rsid w:val="00116E45"/>
    <w:rsid w:val="00116FC1"/>
    <w:rsid w:val="00117C32"/>
    <w:rsid w:val="00117DE0"/>
    <w:rsid w:val="00122853"/>
    <w:rsid w:val="001252E6"/>
    <w:rsid w:val="00130443"/>
    <w:rsid w:val="001307F9"/>
    <w:rsid w:val="00130CBC"/>
    <w:rsid w:val="00131ED5"/>
    <w:rsid w:val="00132011"/>
    <w:rsid w:val="0013232A"/>
    <w:rsid w:val="00133987"/>
    <w:rsid w:val="0013419D"/>
    <w:rsid w:val="00135043"/>
    <w:rsid w:val="00136A1C"/>
    <w:rsid w:val="00137225"/>
    <w:rsid w:val="0013737C"/>
    <w:rsid w:val="001378B0"/>
    <w:rsid w:val="00142B9C"/>
    <w:rsid w:val="00142CAC"/>
    <w:rsid w:val="0014655B"/>
    <w:rsid w:val="001508F0"/>
    <w:rsid w:val="00150971"/>
    <w:rsid w:val="00150BCD"/>
    <w:rsid w:val="00152768"/>
    <w:rsid w:val="00152FC2"/>
    <w:rsid w:val="00154573"/>
    <w:rsid w:val="001623B0"/>
    <w:rsid w:val="001653C3"/>
    <w:rsid w:val="001676C3"/>
    <w:rsid w:val="00167E04"/>
    <w:rsid w:val="00170AA4"/>
    <w:rsid w:val="001720F0"/>
    <w:rsid w:val="00172602"/>
    <w:rsid w:val="00176372"/>
    <w:rsid w:val="00180463"/>
    <w:rsid w:val="00181D6B"/>
    <w:rsid w:val="00182B57"/>
    <w:rsid w:val="00187462"/>
    <w:rsid w:val="00187B51"/>
    <w:rsid w:val="00190362"/>
    <w:rsid w:val="00191B45"/>
    <w:rsid w:val="00191E22"/>
    <w:rsid w:val="001921D7"/>
    <w:rsid w:val="001928EF"/>
    <w:rsid w:val="00192A66"/>
    <w:rsid w:val="00194D30"/>
    <w:rsid w:val="00196C80"/>
    <w:rsid w:val="001A0A86"/>
    <w:rsid w:val="001A3CCB"/>
    <w:rsid w:val="001A40FD"/>
    <w:rsid w:val="001A5DD3"/>
    <w:rsid w:val="001B1C2A"/>
    <w:rsid w:val="001B2C4B"/>
    <w:rsid w:val="001B337B"/>
    <w:rsid w:val="001B3548"/>
    <w:rsid w:val="001B5B23"/>
    <w:rsid w:val="001B750C"/>
    <w:rsid w:val="001B77F5"/>
    <w:rsid w:val="001B7D64"/>
    <w:rsid w:val="001C0744"/>
    <w:rsid w:val="001C0D77"/>
    <w:rsid w:val="001C0FDE"/>
    <w:rsid w:val="001C2135"/>
    <w:rsid w:val="001C2665"/>
    <w:rsid w:val="001C37A4"/>
    <w:rsid w:val="001C5C1E"/>
    <w:rsid w:val="001D0BFE"/>
    <w:rsid w:val="001D276D"/>
    <w:rsid w:val="001D2E36"/>
    <w:rsid w:val="001D3306"/>
    <w:rsid w:val="001D33BB"/>
    <w:rsid w:val="001D355C"/>
    <w:rsid w:val="001D46C8"/>
    <w:rsid w:val="001D5E32"/>
    <w:rsid w:val="001D6695"/>
    <w:rsid w:val="001E20F5"/>
    <w:rsid w:val="001E6E6D"/>
    <w:rsid w:val="001E7B1A"/>
    <w:rsid w:val="001F2395"/>
    <w:rsid w:val="001F3D50"/>
    <w:rsid w:val="001F40F8"/>
    <w:rsid w:val="001F4BE1"/>
    <w:rsid w:val="00200177"/>
    <w:rsid w:val="002009F1"/>
    <w:rsid w:val="00201BD1"/>
    <w:rsid w:val="00203274"/>
    <w:rsid w:val="00205F13"/>
    <w:rsid w:val="002116F9"/>
    <w:rsid w:val="002118BF"/>
    <w:rsid w:val="00211E83"/>
    <w:rsid w:val="00212EE1"/>
    <w:rsid w:val="0021549C"/>
    <w:rsid w:val="00215F6A"/>
    <w:rsid w:val="00216514"/>
    <w:rsid w:val="00220493"/>
    <w:rsid w:val="00220C40"/>
    <w:rsid w:val="002247C7"/>
    <w:rsid w:val="00224A17"/>
    <w:rsid w:val="002258FA"/>
    <w:rsid w:val="00225F69"/>
    <w:rsid w:val="00227072"/>
    <w:rsid w:val="0023080E"/>
    <w:rsid w:val="002364A4"/>
    <w:rsid w:val="00236725"/>
    <w:rsid w:val="002372D7"/>
    <w:rsid w:val="00242145"/>
    <w:rsid w:val="002423FB"/>
    <w:rsid w:val="0024288E"/>
    <w:rsid w:val="00244707"/>
    <w:rsid w:val="00244829"/>
    <w:rsid w:val="00244FF7"/>
    <w:rsid w:val="00244FF9"/>
    <w:rsid w:val="0024652D"/>
    <w:rsid w:val="00246554"/>
    <w:rsid w:val="00246ADE"/>
    <w:rsid w:val="00247647"/>
    <w:rsid w:val="0025372F"/>
    <w:rsid w:val="00253C68"/>
    <w:rsid w:val="00253E76"/>
    <w:rsid w:val="00257959"/>
    <w:rsid w:val="00263D65"/>
    <w:rsid w:val="00267F88"/>
    <w:rsid w:val="00274857"/>
    <w:rsid w:val="00276ACE"/>
    <w:rsid w:val="0028079D"/>
    <w:rsid w:val="00280883"/>
    <w:rsid w:val="00282024"/>
    <w:rsid w:val="002824DE"/>
    <w:rsid w:val="00282664"/>
    <w:rsid w:val="00287494"/>
    <w:rsid w:val="00287B7C"/>
    <w:rsid w:val="00292954"/>
    <w:rsid w:val="00292B94"/>
    <w:rsid w:val="00292C9E"/>
    <w:rsid w:val="0029613B"/>
    <w:rsid w:val="00296815"/>
    <w:rsid w:val="002A0CF8"/>
    <w:rsid w:val="002A19ED"/>
    <w:rsid w:val="002A320E"/>
    <w:rsid w:val="002A3513"/>
    <w:rsid w:val="002A4972"/>
    <w:rsid w:val="002B0F44"/>
    <w:rsid w:val="002B19FD"/>
    <w:rsid w:val="002B57C6"/>
    <w:rsid w:val="002B6BFC"/>
    <w:rsid w:val="002B6C1A"/>
    <w:rsid w:val="002B711A"/>
    <w:rsid w:val="002C0DF7"/>
    <w:rsid w:val="002C137F"/>
    <w:rsid w:val="002C226C"/>
    <w:rsid w:val="002C22D2"/>
    <w:rsid w:val="002C3A64"/>
    <w:rsid w:val="002C3C82"/>
    <w:rsid w:val="002C5F25"/>
    <w:rsid w:val="002C73DC"/>
    <w:rsid w:val="002C7E4C"/>
    <w:rsid w:val="002D08C8"/>
    <w:rsid w:val="002D0D1E"/>
    <w:rsid w:val="002D0D24"/>
    <w:rsid w:val="002D175E"/>
    <w:rsid w:val="002D2976"/>
    <w:rsid w:val="002D29D5"/>
    <w:rsid w:val="002D2E8F"/>
    <w:rsid w:val="002D3363"/>
    <w:rsid w:val="002D4080"/>
    <w:rsid w:val="002D59CA"/>
    <w:rsid w:val="002D5CF4"/>
    <w:rsid w:val="002D7121"/>
    <w:rsid w:val="002E0EA7"/>
    <w:rsid w:val="002E2748"/>
    <w:rsid w:val="002E2C2F"/>
    <w:rsid w:val="002E4829"/>
    <w:rsid w:val="002F2080"/>
    <w:rsid w:val="002F27C0"/>
    <w:rsid w:val="002F4686"/>
    <w:rsid w:val="002F6601"/>
    <w:rsid w:val="002F6C9C"/>
    <w:rsid w:val="00301B75"/>
    <w:rsid w:val="00302540"/>
    <w:rsid w:val="00302DEE"/>
    <w:rsid w:val="003047F8"/>
    <w:rsid w:val="003052EE"/>
    <w:rsid w:val="00306576"/>
    <w:rsid w:val="00306D01"/>
    <w:rsid w:val="0030732B"/>
    <w:rsid w:val="00310390"/>
    <w:rsid w:val="00314C26"/>
    <w:rsid w:val="00317D48"/>
    <w:rsid w:val="00320E78"/>
    <w:rsid w:val="00321304"/>
    <w:rsid w:val="003214D6"/>
    <w:rsid w:val="00321C3D"/>
    <w:rsid w:val="00324B2D"/>
    <w:rsid w:val="0032522D"/>
    <w:rsid w:val="0033412B"/>
    <w:rsid w:val="0033456D"/>
    <w:rsid w:val="00335504"/>
    <w:rsid w:val="0033645F"/>
    <w:rsid w:val="003427AB"/>
    <w:rsid w:val="00343552"/>
    <w:rsid w:val="00343DD4"/>
    <w:rsid w:val="0034715D"/>
    <w:rsid w:val="00347E39"/>
    <w:rsid w:val="00350459"/>
    <w:rsid w:val="00350CE8"/>
    <w:rsid w:val="00350E98"/>
    <w:rsid w:val="00351C3B"/>
    <w:rsid w:val="003521F8"/>
    <w:rsid w:val="0035264C"/>
    <w:rsid w:val="00352923"/>
    <w:rsid w:val="00352EBD"/>
    <w:rsid w:val="00355624"/>
    <w:rsid w:val="003556F0"/>
    <w:rsid w:val="00360070"/>
    <w:rsid w:val="00360984"/>
    <w:rsid w:val="00361F8F"/>
    <w:rsid w:val="0036215A"/>
    <w:rsid w:val="0036229B"/>
    <w:rsid w:val="003628C3"/>
    <w:rsid w:val="00363CE1"/>
    <w:rsid w:val="00366694"/>
    <w:rsid w:val="00366AF8"/>
    <w:rsid w:val="00367D67"/>
    <w:rsid w:val="00371776"/>
    <w:rsid w:val="00371DE3"/>
    <w:rsid w:val="00372BB3"/>
    <w:rsid w:val="0037568B"/>
    <w:rsid w:val="00380080"/>
    <w:rsid w:val="00380567"/>
    <w:rsid w:val="00380EAD"/>
    <w:rsid w:val="00381EC2"/>
    <w:rsid w:val="0038335B"/>
    <w:rsid w:val="00385900"/>
    <w:rsid w:val="00385954"/>
    <w:rsid w:val="00385A48"/>
    <w:rsid w:val="00385D47"/>
    <w:rsid w:val="00391B34"/>
    <w:rsid w:val="0039534C"/>
    <w:rsid w:val="0039561B"/>
    <w:rsid w:val="00396D94"/>
    <w:rsid w:val="003A0567"/>
    <w:rsid w:val="003A2322"/>
    <w:rsid w:val="003B083A"/>
    <w:rsid w:val="003B14C7"/>
    <w:rsid w:val="003B2D9D"/>
    <w:rsid w:val="003B2F06"/>
    <w:rsid w:val="003B387C"/>
    <w:rsid w:val="003B3A76"/>
    <w:rsid w:val="003B567A"/>
    <w:rsid w:val="003B5B9A"/>
    <w:rsid w:val="003B7598"/>
    <w:rsid w:val="003C0265"/>
    <w:rsid w:val="003C28B7"/>
    <w:rsid w:val="003C2BD7"/>
    <w:rsid w:val="003C399D"/>
    <w:rsid w:val="003C5465"/>
    <w:rsid w:val="003D18F0"/>
    <w:rsid w:val="003D273A"/>
    <w:rsid w:val="003E12FD"/>
    <w:rsid w:val="003E35E6"/>
    <w:rsid w:val="003E41C9"/>
    <w:rsid w:val="003E4C2D"/>
    <w:rsid w:val="003E4D03"/>
    <w:rsid w:val="003E5640"/>
    <w:rsid w:val="003F148E"/>
    <w:rsid w:val="003F1E59"/>
    <w:rsid w:val="003F474D"/>
    <w:rsid w:val="003F6246"/>
    <w:rsid w:val="003F62A3"/>
    <w:rsid w:val="003F71D5"/>
    <w:rsid w:val="003F7544"/>
    <w:rsid w:val="004032E3"/>
    <w:rsid w:val="00407155"/>
    <w:rsid w:val="00410AF5"/>
    <w:rsid w:val="004113A3"/>
    <w:rsid w:val="004138F7"/>
    <w:rsid w:val="004142AA"/>
    <w:rsid w:val="0041437C"/>
    <w:rsid w:val="0041540F"/>
    <w:rsid w:val="00415734"/>
    <w:rsid w:val="004165D7"/>
    <w:rsid w:val="00417AAD"/>
    <w:rsid w:val="0042143E"/>
    <w:rsid w:val="004215B0"/>
    <w:rsid w:val="00423629"/>
    <w:rsid w:val="00424398"/>
    <w:rsid w:val="0042695D"/>
    <w:rsid w:val="00426A50"/>
    <w:rsid w:val="0043270C"/>
    <w:rsid w:val="00433542"/>
    <w:rsid w:val="00433D9A"/>
    <w:rsid w:val="00436696"/>
    <w:rsid w:val="00436818"/>
    <w:rsid w:val="00437D79"/>
    <w:rsid w:val="004412C4"/>
    <w:rsid w:val="00443973"/>
    <w:rsid w:val="00447DAF"/>
    <w:rsid w:val="0045300B"/>
    <w:rsid w:val="004544D1"/>
    <w:rsid w:val="004551D0"/>
    <w:rsid w:val="0046269D"/>
    <w:rsid w:val="00462779"/>
    <w:rsid w:val="00463A72"/>
    <w:rsid w:val="004646C7"/>
    <w:rsid w:val="004669F5"/>
    <w:rsid w:val="0046760E"/>
    <w:rsid w:val="00470516"/>
    <w:rsid w:val="00470612"/>
    <w:rsid w:val="00471B9D"/>
    <w:rsid w:val="00471FE3"/>
    <w:rsid w:val="00472F7D"/>
    <w:rsid w:val="00473887"/>
    <w:rsid w:val="004739F4"/>
    <w:rsid w:val="004750AE"/>
    <w:rsid w:val="004755E7"/>
    <w:rsid w:val="00475812"/>
    <w:rsid w:val="00476691"/>
    <w:rsid w:val="004803C6"/>
    <w:rsid w:val="00481C85"/>
    <w:rsid w:val="00481FD1"/>
    <w:rsid w:val="00483438"/>
    <w:rsid w:val="00491302"/>
    <w:rsid w:val="00491385"/>
    <w:rsid w:val="004922E3"/>
    <w:rsid w:val="00492BA4"/>
    <w:rsid w:val="00492F09"/>
    <w:rsid w:val="0049412E"/>
    <w:rsid w:val="004946B2"/>
    <w:rsid w:val="00495166"/>
    <w:rsid w:val="00497D7D"/>
    <w:rsid w:val="004A0A34"/>
    <w:rsid w:val="004A1EC1"/>
    <w:rsid w:val="004A2CA0"/>
    <w:rsid w:val="004A4113"/>
    <w:rsid w:val="004A475D"/>
    <w:rsid w:val="004A538E"/>
    <w:rsid w:val="004B3014"/>
    <w:rsid w:val="004B7355"/>
    <w:rsid w:val="004B7658"/>
    <w:rsid w:val="004B7956"/>
    <w:rsid w:val="004C04DF"/>
    <w:rsid w:val="004C09FF"/>
    <w:rsid w:val="004C0B03"/>
    <w:rsid w:val="004C304D"/>
    <w:rsid w:val="004C38D6"/>
    <w:rsid w:val="004C4831"/>
    <w:rsid w:val="004C5649"/>
    <w:rsid w:val="004C59F1"/>
    <w:rsid w:val="004C5C83"/>
    <w:rsid w:val="004C5FC4"/>
    <w:rsid w:val="004C72CE"/>
    <w:rsid w:val="004C756C"/>
    <w:rsid w:val="004C7593"/>
    <w:rsid w:val="004C7DBE"/>
    <w:rsid w:val="004D2306"/>
    <w:rsid w:val="004D270D"/>
    <w:rsid w:val="004D2B24"/>
    <w:rsid w:val="004D2FE3"/>
    <w:rsid w:val="004E029D"/>
    <w:rsid w:val="004E3B18"/>
    <w:rsid w:val="004E46CF"/>
    <w:rsid w:val="004E598E"/>
    <w:rsid w:val="004E6B98"/>
    <w:rsid w:val="004E73F2"/>
    <w:rsid w:val="004F0E97"/>
    <w:rsid w:val="004F10E9"/>
    <w:rsid w:val="004F258F"/>
    <w:rsid w:val="004F2B64"/>
    <w:rsid w:val="004F30AF"/>
    <w:rsid w:val="004F33C4"/>
    <w:rsid w:val="004F3665"/>
    <w:rsid w:val="004F510A"/>
    <w:rsid w:val="00500CB3"/>
    <w:rsid w:val="00501287"/>
    <w:rsid w:val="00501A31"/>
    <w:rsid w:val="00501F8F"/>
    <w:rsid w:val="0050325B"/>
    <w:rsid w:val="00503986"/>
    <w:rsid w:val="005040D6"/>
    <w:rsid w:val="00505848"/>
    <w:rsid w:val="00510ED6"/>
    <w:rsid w:val="00516AB1"/>
    <w:rsid w:val="0051755A"/>
    <w:rsid w:val="005202B7"/>
    <w:rsid w:val="00520DD3"/>
    <w:rsid w:val="005210DD"/>
    <w:rsid w:val="00521D35"/>
    <w:rsid w:val="005243C7"/>
    <w:rsid w:val="0052724D"/>
    <w:rsid w:val="0052738D"/>
    <w:rsid w:val="00527B51"/>
    <w:rsid w:val="00527D3F"/>
    <w:rsid w:val="00533CC9"/>
    <w:rsid w:val="005342D2"/>
    <w:rsid w:val="00535AE9"/>
    <w:rsid w:val="00536960"/>
    <w:rsid w:val="005431FF"/>
    <w:rsid w:val="00546476"/>
    <w:rsid w:val="0055031E"/>
    <w:rsid w:val="00550F29"/>
    <w:rsid w:val="00551527"/>
    <w:rsid w:val="00552342"/>
    <w:rsid w:val="00552DBE"/>
    <w:rsid w:val="00554305"/>
    <w:rsid w:val="00556D77"/>
    <w:rsid w:val="005620EF"/>
    <w:rsid w:val="005631FB"/>
    <w:rsid w:val="005634BB"/>
    <w:rsid w:val="00563F45"/>
    <w:rsid w:val="00564A39"/>
    <w:rsid w:val="00564ED6"/>
    <w:rsid w:val="00564FAB"/>
    <w:rsid w:val="00567F92"/>
    <w:rsid w:val="00570A09"/>
    <w:rsid w:val="0057120A"/>
    <w:rsid w:val="00572453"/>
    <w:rsid w:val="0057315D"/>
    <w:rsid w:val="0057322A"/>
    <w:rsid w:val="00575A04"/>
    <w:rsid w:val="00581E43"/>
    <w:rsid w:val="0058243C"/>
    <w:rsid w:val="00582ECD"/>
    <w:rsid w:val="00587B51"/>
    <w:rsid w:val="005934F8"/>
    <w:rsid w:val="0059378E"/>
    <w:rsid w:val="0059445D"/>
    <w:rsid w:val="0059692E"/>
    <w:rsid w:val="005A036C"/>
    <w:rsid w:val="005A0C00"/>
    <w:rsid w:val="005A1B01"/>
    <w:rsid w:val="005A5183"/>
    <w:rsid w:val="005A530E"/>
    <w:rsid w:val="005A5C5D"/>
    <w:rsid w:val="005A74D4"/>
    <w:rsid w:val="005A7CD6"/>
    <w:rsid w:val="005B0A73"/>
    <w:rsid w:val="005B1C3C"/>
    <w:rsid w:val="005B2853"/>
    <w:rsid w:val="005B4666"/>
    <w:rsid w:val="005B68C3"/>
    <w:rsid w:val="005B69E8"/>
    <w:rsid w:val="005B6B0D"/>
    <w:rsid w:val="005B757D"/>
    <w:rsid w:val="005B7C0F"/>
    <w:rsid w:val="005C07DF"/>
    <w:rsid w:val="005C1D2D"/>
    <w:rsid w:val="005C39EB"/>
    <w:rsid w:val="005C41A0"/>
    <w:rsid w:val="005C4B67"/>
    <w:rsid w:val="005C5175"/>
    <w:rsid w:val="005C6DE2"/>
    <w:rsid w:val="005C792D"/>
    <w:rsid w:val="005C7F35"/>
    <w:rsid w:val="005D0A07"/>
    <w:rsid w:val="005D2F71"/>
    <w:rsid w:val="005D3E51"/>
    <w:rsid w:val="005D4341"/>
    <w:rsid w:val="005D58A6"/>
    <w:rsid w:val="005D6537"/>
    <w:rsid w:val="005D6ED9"/>
    <w:rsid w:val="005D7127"/>
    <w:rsid w:val="005E2DF3"/>
    <w:rsid w:val="005E2E45"/>
    <w:rsid w:val="005E3003"/>
    <w:rsid w:val="005E323C"/>
    <w:rsid w:val="005E38DB"/>
    <w:rsid w:val="005E3F10"/>
    <w:rsid w:val="005E43FE"/>
    <w:rsid w:val="005E5561"/>
    <w:rsid w:val="005E6515"/>
    <w:rsid w:val="005E66CE"/>
    <w:rsid w:val="005E7B3A"/>
    <w:rsid w:val="005F1B39"/>
    <w:rsid w:val="005F2FDE"/>
    <w:rsid w:val="005F3F8F"/>
    <w:rsid w:val="005F4433"/>
    <w:rsid w:val="005F666B"/>
    <w:rsid w:val="006002DC"/>
    <w:rsid w:val="00601D74"/>
    <w:rsid w:val="006027C2"/>
    <w:rsid w:val="00603F3C"/>
    <w:rsid w:val="00604501"/>
    <w:rsid w:val="00605D0F"/>
    <w:rsid w:val="0060678D"/>
    <w:rsid w:val="00607B47"/>
    <w:rsid w:val="00607D7A"/>
    <w:rsid w:val="00611BCA"/>
    <w:rsid w:val="00612350"/>
    <w:rsid w:val="00612A0D"/>
    <w:rsid w:val="00614166"/>
    <w:rsid w:val="006150D6"/>
    <w:rsid w:val="00621934"/>
    <w:rsid w:val="00623211"/>
    <w:rsid w:val="0062593F"/>
    <w:rsid w:val="0063235B"/>
    <w:rsid w:val="006334CD"/>
    <w:rsid w:val="00634A4B"/>
    <w:rsid w:val="00634C09"/>
    <w:rsid w:val="0063636A"/>
    <w:rsid w:val="006477AA"/>
    <w:rsid w:val="00650221"/>
    <w:rsid w:val="006530D8"/>
    <w:rsid w:val="006532DA"/>
    <w:rsid w:val="00653560"/>
    <w:rsid w:val="0065548B"/>
    <w:rsid w:val="00655CA1"/>
    <w:rsid w:val="00655E65"/>
    <w:rsid w:val="00657AA8"/>
    <w:rsid w:val="00657EDB"/>
    <w:rsid w:val="00660445"/>
    <w:rsid w:val="00660BAB"/>
    <w:rsid w:val="0066400F"/>
    <w:rsid w:val="006704E2"/>
    <w:rsid w:val="00670CB3"/>
    <w:rsid w:val="0067101D"/>
    <w:rsid w:val="0067543A"/>
    <w:rsid w:val="00676A01"/>
    <w:rsid w:val="006808CA"/>
    <w:rsid w:val="00682086"/>
    <w:rsid w:val="00683403"/>
    <w:rsid w:val="006834F9"/>
    <w:rsid w:val="006837CC"/>
    <w:rsid w:val="006845BC"/>
    <w:rsid w:val="0069001F"/>
    <w:rsid w:val="00690375"/>
    <w:rsid w:val="00695140"/>
    <w:rsid w:val="006A14C4"/>
    <w:rsid w:val="006A294F"/>
    <w:rsid w:val="006A2FDC"/>
    <w:rsid w:val="006A5F26"/>
    <w:rsid w:val="006A63CC"/>
    <w:rsid w:val="006B1FD5"/>
    <w:rsid w:val="006B2116"/>
    <w:rsid w:val="006B3D21"/>
    <w:rsid w:val="006B4085"/>
    <w:rsid w:val="006B45B9"/>
    <w:rsid w:val="006B7395"/>
    <w:rsid w:val="006B7806"/>
    <w:rsid w:val="006C2037"/>
    <w:rsid w:val="006C2258"/>
    <w:rsid w:val="006C309C"/>
    <w:rsid w:val="006C3533"/>
    <w:rsid w:val="006C3684"/>
    <w:rsid w:val="006C37FF"/>
    <w:rsid w:val="006C50C7"/>
    <w:rsid w:val="006C7A53"/>
    <w:rsid w:val="006C7BB1"/>
    <w:rsid w:val="006C7F54"/>
    <w:rsid w:val="006D251B"/>
    <w:rsid w:val="006D2CD5"/>
    <w:rsid w:val="006D355C"/>
    <w:rsid w:val="006D4AF5"/>
    <w:rsid w:val="006D5707"/>
    <w:rsid w:val="006D7D05"/>
    <w:rsid w:val="006E1031"/>
    <w:rsid w:val="006E10F5"/>
    <w:rsid w:val="006E17EF"/>
    <w:rsid w:val="006E2216"/>
    <w:rsid w:val="006E2F3B"/>
    <w:rsid w:val="006F1072"/>
    <w:rsid w:val="006F3C5D"/>
    <w:rsid w:val="006F46F8"/>
    <w:rsid w:val="006F7C1F"/>
    <w:rsid w:val="00700B7A"/>
    <w:rsid w:val="00702FA1"/>
    <w:rsid w:val="007056DA"/>
    <w:rsid w:val="00707E31"/>
    <w:rsid w:val="00710634"/>
    <w:rsid w:val="00710A34"/>
    <w:rsid w:val="00712444"/>
    <w:rsid w:val="00713C40"/>
    <w:rsid w:val="00715DB9"/>
    <w:rsid w:val="00720F70"/>
    <w:rsid w:val="0072448C"/>
    <w:rsid w:val="007274AD"/>
    <w:rsid w:val="00727512"/>
    <w:rsid w:val="00727853"/>
    <w:rsid w:val="007313A6"/>
    <w:rsid w:val="00732D1C"/>
    <w:rsid w:val="00733220"/>
    <w:rsid w:val="00734673"/>
    <w:rsid w:val="007346DA"/>
    <w:rsid w:val="00734D67"/>
    <w:rsid w:val="00734EE1"/>
    <w:rsid w:val="00734FF3"/>
    <w:rsid w:val="0073607E"/>
    <w:rsid w:val="00741641"/>
    <w:rsid w:val="00743A80"/>
    <w:rsid w:val="00743C95"/>
    <w:rsid w:val="00743DBC"/>
    <w:rsid w:val="007440BC"/>
    <w:rsid w:val="00745B3B"/>
    <w:rsid w:val="00746E88"/>
    <w:rsid w:val="00750057"/>
    <w:rsid w:val="0075235F"/>
    <w:rsid w:val="0075241A"/>
    <w:rsid w:val="00752DA8"/>
    <w:rsid w:val="00754B37"/>
    <w:rsid w:val="00756489"/>
    <w:rsid w:val="00756613"/>
    <w:rsid w:val="00757F1F"/>
    <w:rsid w:val="007603E2"/>
    <w:rsid w:val="00761552"/>
    <w:rsid w:val="00771B25"/>
    <w:rsid w:val="007738F6"/>
    <w:rsid w:val="007751B2"/>
    <w:rsid w:val="00775217"/>
    <w:rsid w:val="00780377"/>
    <w:rsid w:val="00782E58"/>
    <w:rsid w:val="00785C9B"/>
    <w:rsid w:val="00785CB3"/>
    <w:rsid w:val="00791820"/>
    <w:rsid w:val="00791DC8"/>
    <w:rsid w:val="00792A17"/>
    <w:rsid w:val="00795E0B"/>
    <w:rsid w:val="00797837"/>
    <w:rsid w:val="007A1D3D"/>
    <w:rsid w:val="007A283C"/>
    <w:rsid w:val="007A2F70"/>
    <w:rsid w:val="007A30CA"/>
    <w:rsid w:val="007A4BFD"/>
    <w:rsid w:val="007A5F3F"/>
    <w:rsid w:val="007A7644"/>
    <w:rsid w:val="007B0912"/>
    <w:rsid w:val="007B0976"/>
    <w:rsid w:val="007B61FC"/>
    <w:rsid w:val="007B66C0"/>
    <w:rsid w:val="007B6855"/>
    <w:rsid w:val="007B6DA8"/>
    <w:rsid w:val="007C0A01"/>
    <w:rsid w:val="007C0C75"/>
    <w:rsid w:val="007C558F"/>
    <w:rsid w:val="007C6655"/>
    <w:rsid w:val="007C7645"/>
    <w:rsid w:val="007C7723"/>
    <w:rsid w:val="007C7AF7"/>
    <w:rsid w:val="007C7B4C"/>
    <w:rsid w:val="007C7BFB"/>
    <w:rsid w:val="007C7CC8"/>
    <w:rsid w:val="007D1E11"/>
    <w:rsid w:val="007D2160"/>
    <w:rsid w:val="007D60C7"/>
    <w:rsid w:val="007D73D6"/>
    <w:rsid w:val="007E03E1"/>
    <w:rsid w:val="007E04B4"/>
    <w:rsid w:val="007E0F54"/>
    <w:rsid w:val="007E2DC2"/>
    <w:rsid w:val="007E38DA"/>
    <w:rsid w:val="007E5F37"/>
    <w:rsid w:val="007E7D82"/>
    <w:rsid w:val="007F1433"/>
    <w:rsid w:val="007F54CD"/>
    <w:rsid w:val="007F6E91"/>
    <w:rsid w:val="008000F3"/>
    <w:rsid w:val="00800228"/>
    <w:rsid w:val="008039B0"/>
    <w:rsid w:val="00804BC5"/>
    <w:rsid w:val="0080603F"/>
    <w:rsid w:val="008064D4"/>
    <w:rsid w:val="00811D57"/>
    <w:rsid w:val="00811F3A"/>
    <w:rsid w:val="00813E7A"/>
    <w:rsid w:val="008143FF"/>
    <w:rsid w:val="00814756"/>
    <w:rsid w:val="00815F2C"/>
    <w:rsid w:val="00816B33"/>
    <w:rsid w:val="008208AD"/>
    <w:rsid w:val="00823F67"/>
    <w:rsid w:val="00824579"/>
    <w:rsid w:val="00827C73"/>
    <w:rsid w:val="00830623"/>
    <w:rsid w:val="00830730"/>
    <w:rsid w:val="00830D62"/>
    <w:rsid w:val="00831914"/>
    <w:rsid w:val="00832CB0"/>
    <w:rsid w:val="008348B6"/>
    <w:rsid w:val="00835714"/>
    <w:rsid w:val="00835C75"/>
    <w:rsid w:val="008369BE"/>
    <w:rsid w:val="00837114"/>
    <w:rsid w:val="00840DAE"/>
    <w:rsid w:val="00841D4C"/>
    <w:rsid w:val="00842ADE"/>
    <w:rsid w:val="008439D2"/>
    <w:rsid w:val="008478D5"/>
    <w:rsid w:val="00854C96"/>
    <w:rsid w:val="008564DA"/>
    <w:rsid w:val="00857A46"/>
    <w:rsid w:val="00860B85"/>
    <w:rsid w:val="00861940"/>
    <w:rsid w:val="00864514"/>
    <w:rsid w:val="00864F55"/>
    <w:rsid w:val="008650B0"/>
    <w:rsid w:val="0086520D"/>
    <w:rsid w:val="00866960"/>
    <w:rsid w:val="00871C86"/>
    <w:rsid w:val="00871EEE"/>
    <w:rsid w:val="00872C7F"/>
    <w:rsid w:val="008742C1"/>
    <w:rsid w:val="00880EAF"/>
    <w:rsid w:val="008812C7"/>
    <w:rsid w:val="008825DF"/>
    <w:rsid w:val="008833D0"/>
    <w:rsid w:val="00885B1B"/>
    <w:rsid w:val="00885DA5"/>
    <w:rsid w:val="008902F1"/>
    <w:rsid w:val="00890556"/>
    <w:rsid w:val="00890CAB"/>
    <w:rsid w:val="0089103A"/>
    <w:rsid w:val="008944D3"/>
    <w:rsid w:val="00894BA9"/>
    <w:rsid w:val="00894F27"/>
    <w:rsid w:val="008955CC"/>
    <w:rsid w:val="00897554"/>
    <w:rsid w:val="00897CA8"/>
    <w:rsid w:val="008A27D4"/>
    <w:rsid w:val="008A5391"/>
    <w:rsid w:val="008A6C82"/>
    <w:rsid w:val="008B006B"/>
    <w:rsid w:val="008B0648"/>
    <w:rsid w:val="008B20DD"/>
    <w:rsid w:val="008B256C"/>
    <w:rsid w:val="008B4588"/>
    <w:rsid w:val="008B5DE1"/>
    <w:rsid w:val="008B6BC7"/>
    <w:rsid w:val="008C0F73"/>
    <w:rsid w:val="008C2B78"/>
    <w:rsid w:val="008C2E96"/>
    <w:rsid w:val="008C37BC"/>
    <w:rsid w:val="008C4F26"/>
    <w:rsid w:val="008C6D7B"/>
    <w:rsid w:val="008C74FD"/>
    <w:rsid w:val="008C7D4F"/>
    <w:rsid w:val="008C7F47"/>
    <w:rsid w:val="008D0330"/>
    <w:rsid w:val="008D384C"/>
    <w:rsid w:val="008D4E9F"/>
    <w:rsid w:val="008D4FD2"/>
    <w:rsid w:val="008D526A"/>
    <w:rsid w:val="008E178D"/>
    <w:rsid w:val="008F03F7"/>
    <w:rsid w:val="008F048E"/>
    <w:rsid w:val="008F25A5"/>
    <w:rsid w:val="008F71F7"/>
    <w:rsid w:val="0090383E"/>
    <w:rsid w:val="00905885"/>
    <w:rsid w:val="0090620A"/>
    <w:rsid w:val="00907F3A"/>
    <w:rsid w:val="0091043C"/>
    <w:rsid w:val="0091167B"/>
    <w:rsid w:val="009122E6"/>
    <w:rsid w:val="00914570"/>
    <w:rsid w:val="00916CD2"/>
    <w:rsid w:val="00920951"/>
    <w:rsid w:val="00920EF6"/>
    <w:rsid w:val="00923FEA"/>
    <w:rsid w:val="00924554"/>
    <w:rsid w:val="00934787"/>
    <w:rsid w:val="00935AF9"/>
    <w:rsid w:val="009365AB"/>
    <w:rsid w:val="00941730"/>
    <w:rsid w:val="00944C92"/>
    <w:rsid w:val="00944EE1"/>
    <w:rsid w:val="00945B2D"/>
    <w:rsid w:val="00945DF4"/>
    <w:rsid w:val="0094613E"/>
    <w:rsid w:val="009465C5"/>
    <w:rsid w:val="00946E2F"/>
    <w:rsid w:val="0094709A"/>
    <w:rsid w:val="00950475"/>
    <w:rsid w:val="00950FEF"/>
    <w:rsid w:val="00951C7E"/>
    <w:rsid w:val="00951FE7"/>
    <w:rsid w:val="0095369B"/>
    <w:rsid w:val="00956B6E"/>
    <w:rsid w:val="00957184"/>
    <w:rsid w:val="00960C77"/>
    <w:rsid w:val="00964DAE"/>
    <w:rsid w:val="00966274"/>
    <w:rsid w:val="00966F8E"/>
    <w:rsid w:val="009707B0"/>
    <w:rsid w:val="00971982"/>
    <w:rsid w:val="0097208C"/>
    <w:rsid w:val="0097281E"/>
    <w:rsid w:val="0098150D"/>
    <w:rsid w:val="009836D2"/>
    <w:rsid w:val="00985FA2"/>
    <w:rsid w:val="00990B03"/>
    <w:rsid w:val="009911F6"/>
    <w:rsid w:val="009938AB"/>
    <w:rsid w:val="0099457D"/>
    <w:rsid w:val="009949EC"/>
    <w:rsid w:val="00994B48"/>
    <w:rsid w:val="00995120"/>
    <w:rsid w:val="00995969"/>
    <w:rsid w:val="0099645C"/>
    <w:rsid w:val="009A00DA"/>
    <w:rsid w:val="009A2D55"/>
    <w:rsid w:val="009A533C"/>
    <w:rsid w:val="009A785F"/>
    <w:rsid w:val="009A7A59"/>
    <w:rsid w:val="009B1B22"/>
    <w:rsid w:val="009B3BAA"/>
    <w:rsid w:val="009B4EF2"/>
    <w:rsid w:val="009B5EBF"/>
    <w:rsid w:val="009B758B"/>
    <w:rsid w:val="009C0633"/>
    <w:rsid w:val="009C0CCA"/>
    <w:rsid w:val="009C1751"/>
    <w:rsid w:val="009C50E4"/>
    <w:rsid w:val="009C51FE"/>
    <w:rsid w:val="009D168A"/>
    <w:rsid w:val="009D1A01"/>
    <w:rsid w:val="009D1E7D"/>
    <w:rsid w:val="009D3AB7"/>
    <w:rsid w:val="009D3BC9"/>
    <w:rsid w:val="009D4387"/>
    <w:rsid w:val="009D44ED"/>
    <w:rsid w:val="009D6975"/>
    <w:rsid w:val="009D7655"/>
    <w:rsid w:val="009D7F81"/>
    <w:rsid w:val="009E35C1"/>
    <w:rsid w:val="009E5875"/>
    <w:rsid w:val="009E739A"/>
    <w:rsid w:val="009F049D"/>
    <w:rsid w:val="009F20C2"/>
    <w:rsid w:val="009F2462"/>
    <w:rsid w:val="009F291E"/>
    <w:rsid w:val="009F3DB3"/>
    <w:rsid w:val="009F5027"/>
    <w:rsid w:val="009F533A"/>
    <w:rsid w:val="009F551B"/>
    <w:rsid w:val="009F585C"/>
    <w:rsid w:val="009F7901"/>
    <w:rsid w:val="009F7949"/>
    <w:rsid w:val="00A003EE"/>
    <w:rsid w:val="00A00C1C"/>
    <w:rsid w:val="00A00EEC"/>
    <w:rsid w:val="00A020F7"/>
    <w:rsid w:val="00A04B76"/>
    <w:rsid w:val="00A07360"/>
    <w:rsid w:val="00A103E8"/>
    <w:rsid w:val="00A12B7A"/>
    <w:rsid w:val="00A16117"/>
    <w:rsid w:val="00A16FCC"/>
    <w:rsid w:val="00A17833"/>
    <w:rsid w:val="00A178E2"/>
    <w:rsid w:val="00A17E70"/>
    <w:rsid w:val="00A17F45"/>
    <w:rsid w:val="00A207F2"/>
    <w:rsid w:val="00A208EC"/>
    <w:rsid w:val="00A2233B"/>
    <w:rsid w:val="00A232F5"/>
    <w:rsid w:val="00A26711"/>
    <w:rsid w:val="00A32050"/>
    <w:rsid w:val="00A33672"/>
    <w:rsid w:val="00A33D25"/>
    <w:rsid w:val="00A34C20"/>
    <w:rsid w:val="00A34CC6"/>
    <w:rsid w:val="00A34FA0"/>
    <w:rsid w:val="00A354E9"/>
    <w:rsid w:val="00A356EC"/>
    <w:rsid w:val="00A376F8"/>
    <w:rsid w:val="00A40030"/>
    <w:rsid w:val="00A410FA"/>
    <w:rsid w:val="00A42704"/>
    <w:rsid w:val="00A433A9"/>
    <w:rsid w:val="00A43EF6"/>
    <w:rsid w:val="00A4502D"/>
    <w:rsid w:val="00A46D3C"/>
    <w:rsid w:val="00A5060C"/>
    <w:rsid w:val="00A506A9"/>
    <w:rsid w:val="00A540EB"/>
    <w:rsid w:val="00A5599C"/>
    <w:rsid w:val="00A55F1D"/>
    <w:rsid w:val="00A60C93"/>
    <w:rsid w:val="00A60D21"/>
    <w:rsid w:val="00A61F34"/>
    <w:rsid w:val="00A62580"/>
    <w:rsid w:val="00A632FE"/>
    <w:rsid w:val="00A6695A"/>
    <w:rsid w:val="00A66A50"/>
    <w:rsid w:val="00A673A5"/>
    <w:rsid w:val="00A67588"/>
    <w:rsid w:val="00A70FD1"/>
    <w:rsid w:val="00A71D14"/>
    <w:rsid w:val="00A73077"/>
    <w:rsid w:val="00A73BAC"/>
    <w:rsid w:val="00A77F45"/>
    <w:rsid w:val="00A80C68"/>
    <w:rsid w:val="00A8270A"/>
    <w:rsid w:val="00A85798"/>
    <w:rsid w:val="00A86313"/>
    <w:rsid w:val="00A918F3"/>
    <w:rsid w:val="00A94B36"/>
    <w:rsid w:val="00A951BD"/>
    <w:rsid w:val="00A95446"/>
    <w:rsid w:val="00A9636E"/>
    <w:rsid w:val="00AA0245"/>
    <w:rsid w:val="00AA1594"/>
    <w:rsid w:val="00AA252D"/>
    <w:rsid w:val="00AA3501"/>
    <w:rsid w:val="00AA401C"/>
    <w:rsid w:val="00AA51BD"/>
    <w:rsid w:val="00AA65C3"/>
    <w:rsid w:val="00AA715F"/>
    <w:rsid w:val="00AA7F25"/>
    <w:rsid w:val="00AB5F5D"/>
    <w:rsid w:val="00AB62D6"/>
    <w:rsid w:val="00AB7761"/>
    <w:rsid w:val="00AC126C"/>
    <w:rsid w:val="00AC37C4"/>
    <w:rsid w:val="00AC4550"/>
    <w:rsid w:val="00AC4BD7"/>
    <w:rsid w:val="00AC6C19"/>
    <w:rsid w:val="00AD088F"/>
    <w:rsid w:val="00AD09CF"/>
    <w:rsid w:val="00AD2083"/>
    <w:rsid w:val="00AD4B09"/>
    <w:rsid w:val="00AD7A0B"/>
    <w:rsid w:val="00AE0472"/>
    <w:rsid w:val="00AE1D00"/>
    <w:rsid w:val="00AE3A89"/>
    <w:rsid w:val="00AE59E7"/>
    <w:rsid w:val="00AE5D9E"/>
    <w:rsid w:val="00AE7CC7"/>
    <w:rsid w:val="00AF0FD8"/>
    <w:rsid w:val="00AF2616"/>
    <w:rsid w:val="00AF38EC"/>
    <w:rsid w:val="00AF3DFD"/>
    <w:rsid w:val="00AF652A"/>
    <w:rsid w:val="00AF6ED2"/>
    <w:rsid w:val="00AF77C9"/>
    <w:rsid w:val="00B01062"/>
    <w:rsid w:val="00B010E9"/>
    <w:rsid w:val="00B03795"/>
    <w:rsid w:val="00B041E6"/>
    <w:rsid w:val="00B11232"/>
    <w:rsid w:val="00B11CE9"/>
    <w:rsid w:val="00B127BB"/>
    <w:rsid w:val="00B145FF"/>
    <w:rsid w:val="00B162D8"/>
    <w:rsid w:val="00B164FD"/>
    <w:rsid w:val="00B179AB"/>
    <w:rsid w:val="00B17BDB"/>
    <w:rsid w:val="00B22723"/>
    <w:rsid w:val="00B23F69"/>
    <w:rsid w:val="00B24F1B"/>
    <w:rsid w:val="00B25367"/>
    <w:rsid w:val="00B26B37"/>
    <w:rsid w:val="00B27CF4"/>
    <w:rsid w:val="00B301F0"/>
    <w:rsid w:val="00B30A55"/>
    <w:rsid w:val="00B314D0"/>
    <w:rsid w:val="00B32CA2"/>
    <w:rsid w:val="00B335EA"/>
    <w:rsid w:val="00B33CC7"/>
    <w:rsid w:val="00B34436"/>
    <w:rsid w:val="00B35A4A"/>
    <w:rsid w:val="00B36DA9"/>
    <w:rsid w:val="00B37CBA"/>
    <w:rsid w:val="00B414C8"/>
    <w:rsid w:val="00B418B5"/>
    <w:rsid w:val="00B41F76"/>
    <w:rsid w:val="00B440F0"/>
    <w:rsid w:val="00B4457F"/>
    <w:rsid w:val="00B449C8"/>
    <w:rsid w:val="00B466C6"/>
    <w:rsid w:val="00B476C0"/>
    <w:rsid w:val="00B47CA3"/>
    <w:rsid w:val="00B52DBB"/>
    <w:rsid w:val="00B531D8"/>
    <w:rsid w:val="00B541FE"/>
    <w:rsid w:val="00B54EF7"/>
    <w:rsid w:val="00B56C1F"/>
    <w:rsid w:val="00B56FA7"/>
    <w:rsid w:val="00B570F7"/>
    <w:rsid w:val="00B61183"/>
    <w:rsid w:val="00B63D5B"/>
    <w:rsid w:val="00B656AA"/>
    <w:rsid w:val="00B65C8C"/>
    <w:rsid w:val="00B668F8"/>
    <w:rsid w:val="00B670C6"/>
    <w:rsid w:val="00B70453"/>
    <w:rsid w:val="00B715DA"/>
    <w:rsid w:val="00B716F1"/>
    <w:rsid w:val="00B71705"/>
    <w:rsid w:val="00B71D02"/>
    <w:rsid w:val="00B733C7"/>
    <w:rsid w:val="00B73728"/>
    <w:rsid w:val="00B74EA3"/>
    <w:rsid w:val="00B75F78"/>
    <w:rsid w:val="00B76526"/>
    <w:rsid w:val="00B77817"/>
    <w:rsid w:val="00B77952"/>
    <w:rsid w:val="00B80202"/>
    <w:rsid w:val="00B80706"/>
    <w:rsid w:val="00B84285"/>
    <w:rsid w:val="00B84744"/>
    <w:rsid w:val="00B86848"/>
    <w:rsid w:val="00B86D82"/>
    <w:rsid w:val="00B909BA"/>
    <w:rsid w:val="00B9447F"/>
    <w:rsid w:val="00BA03C9"/>
    <w:rsid w:val="00BA0481"/>
    <w:rsid w:val="00BA0F7A"/>
    <w:rsid w:val="00BA2353"/>
    <w:rsid w:val="00BA3108"/>
    <w:rsid w:val="00BA5D27"/>
    <w:rsid w:val="00BB196D"/>
    <w:rsid w:val="00BB1E71"/>
    <w:rsid w:val="00BB3338"/>
    <w:rsid w:val="00BB57FC"/>
    <w:rsid w:val="00BC04A2"/>
    <w:rsid w:val="00BC09C4"/>
    <w:rsid w:val="00BC49F1"/>
    <w:rsid w:val="00BC49F2"/>
    <w:rsid w:val="00BC6025"/>
    <w:rsid w:val="00BC72FB"/>
    <w:rsid w:val="00BD04EB"/>
    <w:rsid w:val="00BD0ABD"/>
    <w:rsid w:val="00BD22DB"/>
    <w:rsid w:val="00BD46F0"/>
    <w:rsid w:val="00BD59C9"/>
    <w:rsid w:val="00BD7269"/>
    <w:rsid w:val="00BE0292"/>
    <w:rsid w:val="00BE1556"/>
    <w:rsid w:val="00BE1D09"/>
    <w:rsid w:val="00BE208A"/>
    <w:rsid w:val="00BE2D49"/>
    <w:rsid w:val="00BE5C97"/>
    <w:rsid w:val="00BF0791"/>
    <w:rsid w:val="00BF1DA7"/>
    <w:rsid w:val="00BF292F"/>
    <w:rsid w:val="00BF32B6"/>
    <w:rsid w:val="00BF3A90"/>
    <w:rsid w:val="00BF3BE6"/>
    <w:rsid w:val="00BF5FDE"/>
    <w:rsid w:val="00BF64E1"/>
    <w:rsid w:val="00BF7169"/>
    <w:rsid w:val="00BF7B55"/>
    <w:rsid w:val="00C02FF1"/>
    <w:rsid w:val="00C107E3"/>
    <w:rsid w:val="00C13990"/>
    <w:rsid w:val="00C1573A"/>
    <w:rsid w:val="00C17329"/>
    <w:rsid w:val="00C17A82"/>
    <w:rsid w:val="00C20CE7"/>
    <w:rsid w:val="00C21600"/>
    <w:rsid w:val="00C21E74"/>
    <w:rsid w:val="00C22CAE"/>
    <w:rsid w:val="00C230C1"/>
    <w:rsid w:val="00C2399C"/>
    <w:rsid w:val="00C242EE"/>
    <w:rsid w:val="00C24B42"/>
    <w:rsid w:val="00C253EB"/>
    <w:rsid w:val="00C3227A"/>
    <w:rsid w:val="00C326F5"/>
    <w:rsid w:val="00C32883"/>
    <w:rsid w:val="00C33266"/>
    <w:rsid w:val="00C33562"/>
    <w:rsid w:val="00C342A8"/>
    <w:rsid w:val="00C3465F"/>
    <w:rsid w:val="00C34BAB"/>
    <w:rsid w:val="00C34DF1"/>
    <w:rsid w:val="00C36182"/>
    <w:rsid w:val="00C364F7"/>
    <w:rsid w:val="00C36B7E"/>
    <w:rsid w:val="00C41C13"/>
    <w:rsid w:val="00C4489D"/>
    <w:rsid w:val="00C45BE9"/>
    <w:rsid w:val="00C45F97"/>
    <w:rsid w:val="00C460E6"/>
    <w:rsid w:val="00C47DC8"/>
    <w:rsid w:val="00C50A0F"/>
    <w:rsid w:val="00C51811"/>
    <w:rsid w:val="00C52958"/>
    <w:rsid w:val="00C558FF"/>
    <w:rsid w:val="00C57FE7"/>
    <w:rsid w:val="00C61864"/>
    <w:rsid w:val="00C62059"/>
    <w:rsid w:val="00C700A5"/>
    <w:rsid w:val="00C71F6B"/>
    <w:rsid w:val="00C7250C"/>
    <w:rsid w:val="00C7268D"/>
    <w:rsid w:val="00C7490D"/>
    <w:rsid w:val="00C74EA0"/>
    <w:rsid w:val="00C75C7D"/>
    <w:rsid w:val="00C811E2"/>
    <w:rsid w:val="00C81521"/>
    <w:rsid w:val="00C82D5A"/>
    <w:rsid w:val="00C82FC0"/>
    <w:rsid w:val="00C85E9A"/>
    <w:rsid w:val="00C878CA"/>
    <w:rsid w:val="00C90B7A"/>
    <w:rsid w:val="00C91772"/>
    <w:rsid w:val="00C93167"/>
    <w:rsid w:val="00C9387D"/>
    <w:rsid w:val="00C944A2"/>
    <w:rsid w:val="00C96BF1"/>
    <w:rsid w:val="00C96EA3"/>
    <w:rsid w:val="00C96FFB"/>
    <w:rsid w:val="00CA2EA1"/>
    <w:rsid w:val="00CA59E1"/>
    <w:rsid w:val="00CA7764"/>
    <w:rsid w:val="00CB09B2"/>
    <w:rsid w:val="00CB1E93"/>
    <w:rsid w:val="00CB3180"/>
    <w:rsid w:val="00CB4E1B"/>
    <w:rsid w:val="00CB53C0"/>
    <w:rsid w:val="00CB6D6D"/>
    <w:rsid w:val="00CB72B9"/>
    <w:rsid w:val="00CB7602"/>
    <w:rsid w:val="00CC2FB1"/>
    <w:rsid w:val="00CC3A21"/>
    <w:rsid w:val="00CC58E8"/>
    <w:rsid w:val="00CC5B9E"/>
    <w:rsid w:val="00CC65C9"/>
    <w:rsid w:val="00CC7B3C"/>
    <w:rsid w:val="00CD11AB"/>
    <w:rsid w:val="00CD2807"/>
    <w:rsid w:val="00CD3DE8"/>
    <w:rsid w:val="00CD4138"/>
    <w:rsid w:val="00CD52B7"/>
    <w:rsid w:val="00CD5428"/>
    <w:rsid w:val="00CD673E"/>
    <w:rsid w:val="00CD67B7"/>
    <w:rsid w:val="00CD6909"/>
    <w:rsid w:val="00CD6EBC"/>
    <w:rsid w:val="00CD7378"/>
    <w:rsid w:val="00CD7B18"/>
    <w:rsid w:val="00CE0654"/>
    <w:rsid w:val="00CE09BB"/>
    <w:rsid w:val="00CE35B2"/>
    <w:rsid w:val="00CE400E"/>
    <w:rsid w:val="00CE4375"/>
    <w:rsid w:val="00CE43A2"/>
    <w:rsid w:val="00CE4A48"/>
    <w:rsid w:val="00CE61FA"/>
    <w:rsid w:val="00CE631C"/>
    <w:rsid w:val="00CE6546"/>
    <w:rsid w:val="00CE6E55"/>
    <w:rsid w:val="00CE7806"/>
    <w:rsid w:val="00CE7C9E"/>
    <w:rsid w:val="00CF0E0E"/>
    <w:rsid w:val="00CF3208"/>
    <w:rsid w:val="00CF3A32"/>
    <w:rsid w:val="00CF3D51"/>
    <w:rsid w:val="00CF5168"/>
    <w:rsid w:val="00D0040B"/>
    <w:rsid w:val="00D0344B"/>
    <w:rsid w:val="00D04F25"/>
    <w:rsid w:val="00D0605F"/>
    <w:rsid w:val="00D0685A"/>
    <w:rsid w:val="00D06CBC"/>
    <w:rsid w:val="00D1226B"/>
    <w:rsid w:val="00D138F2"/>
    <w:rsid w:val="00D1679E"/>
    <w:rsid w:val="00D178AF"/>
    <w:rsid w:val="00D217B9"/>
    <w:rsid w:val="00D217FB"/>
    <w:rsid w:val="00D21B64"/>
    <w:rsid w:val="00D21F9D"/>
    <w:rsid w:val="00D23C6B"/>
    <w:rsid w:val="00D25B2C"/>
    <w:rsid w:val="00D33789"/>
    <w:rsid w:val="00D339F5"/>
    <w:rsid w:val="00D34440"/>
    <w:rsid w:val="00D34BC6"/>
    <w:rsid w:val="00D35DCF"/>
    <w:rsid w:val="00D3655A"/>
    <w:rsid w:val="00D36B3D"/>
    <w:rsid w:val="00D41FDE"/>
    <w:rsid w:val="00D44915"/>
    <w:rsid w:val="00D45D97"/>
    <w:rsid w:val="00D464F5"/>
    <w:rsid w:val="00D47DC9"/>
    <w:rsid w:val="00D51A2F"/>
    <w:rsid w:val="00D51A79"/>
    <w:rsid w:val="00D5202E"/>
    <w:rsid w:val="00D54A57"/>
    <w:rsid w:val="00D551B5"/>
    <w:rsid w:val="00D5592E"/>
    <w:rsid w:val="00D57454"/>
    <w:rsid w:val="00D57A0F"/>
    <w:rsid w:val="00D6042C"/>
    <w:rsid w:val="00D60F08"/>
    <w:rsid w:val="00D6556F"/>
    <w:rsid w:val="00D66C4A"/>
    <w:rsid w:val="00D67764"/>
    <w:rsid w:val="00D71C25"/>
    <w:rsid w:val="00D729CA"/>
    <w:rsid w:val="00D75D81"/>
    <w:rsid w:val="00D763B2"/>
    <w:rsid w:val="00D77F96"/>
    <w:rsid w:val="00D80284"/>
    <w:rsid w:val="00D8221C"/>
    <w:rsid w:val="00D841F0"/>
    <w:rsid w:val="00D842D0"/>
    <w:rsid w:val="00D87279"/>
    <w:rsid w:val="00D927CB"/>
    <w:rsid w:val="00D97357"/>
    <w:rsid w:val="00D977A4"/>
    <w:rsid w:val="00DA04A7"/>
    <w:rsid w:val="00DA27B1"/>
    <w:rsid w:val="00DA281D"/>
    <w:rsid w:val="00DA2A28"/>
    <w:rsid w:val="00DA3C27"/>
    <w:rsid w:val="00DA47C6"/>
    <w:rsid w:val="00DA56ED"/>
    <w:rsid w:val="00DA5B5B"/>
    <w:rsid w:val="00DA5FDB"/>
    <w:rsid w:val="00DB07C0"/>
    <w:rsid w:val="00DB1E04"/>
    <w:rsid w:val="00DC5AE1"/>
    <w:rsid w:val="00DC5CC5"/>
    <w:rsid w:val="00DC652B"/>
    <w:rsid w:val="00DC7532"/>
    <w:rsid w:val="00DD2660"/>
    <w:rsid w:val="00DD4035"/>
    <w:rsid w:val="00DD52F4"/>
    <w:rsid w:val="00DD7B43"/>
    <w:rsid w:val="00DE1473"/>
    <w:rsid w:val="00DE1DAE"/>
    <w:rsid w:val="00DE21E9"/>
    <w:rsid w:val="00DE26E6"/>
    <w:rsid w:val="00DE2DEF"/>
    <w:rsid w:val="00DE313B"/>
    <w:rsid w:val="00DE3DD7"/>
    <w:rsid w:val="00DE7BF7"/>
    <w:rsid w:val="00DF38F9"/>
    <w:rsid w:val="00DF39DF"/>
    <w:rsid w:val="00DF7735"/>
    <w:rsid w:val="00E00EB8"/>
    <w:rsid w:val="00E01D99"/>
    <w:rsid w:val="00E02520"/>
    <w:rsid w:val="00E03244"/>
    <w:rsid w:val="00E051AF"/>
    <w:rsid w:val="00E068C5"/>
    <w:rsid w:val="00E06CF9"/>
    <w:rsid w:val="00E104A8"/>
    <w:rsid w:val="00E14B43"/>
    <w:rsid w:val="00E21806"/>
    <w:rsid w:val="00E21878"/>
    <w:rsid w:val="00E21EC1"/>
    <w:rsid w:val="00E228E1"/>
    <w:rsid w:val="00E22BB8"/>
    <w:rsid w:val="00E24D0C"/>
    <w:rsid w:val="00E318C4"/>
    <w:rsid w:val="00E33A8E"/>
    <w:rsid w:val="00E34BC8"/>
    <w:rsid w:val="00E3684F"/>
    <w:rsid w:val="00E4077E"/>
    <w:rsid w:val="00E41CDA"/>
    <w:rsid w:val="00E45045"/>
    <w:rsid w:val="00E4508B"/>
    <w:rsid w:val="00E47442"/>
    <w:rsid w:val="00E5212D"/>
    <w:rsid w:val="00E526ED"/>
    <w:rsid w:val="00E5369D"/>
    <w:rsid w:val="00E53828"/>
    <w:rsid w:val="00E54A1E"/>
    <w:rsid w:val="00E54E5F"/>
    <w:rsid w:val="00E5554E"/>
    <w:rsid w:val="00E55643"/>
    <w:rsid w:val="00E55673"/>
    <w:rsid w:val="00E579DC"/>
    <w:rsid w:val="00E57ACF"/>
    <w:rsid w:val="00E6163E"/>
    <w:rsid w:val="00E648F2"/>
    <w:rsid w:val="00E64ABA"/>
    <w:rsid w:val="00E714E4"/>
    <w:rsid w:val="00E72903"/>
    <w:rsid w:val="00E748FF"/>
    <w:rsid w:val="00E76194"/>
    <w:rsid w:val="00E76F43"/>
    <w:rsid w:val="00E778BB"/>
    <w:rsid w:val="00E812AC"/>
    <w:rsid w:val="00E812DE"/>
    <w:rsid w:val="00E81C8A"/>
    <w:rsid w:val="00E83CBF"/>
    <w:rsid w:val="00E8418C"/>
    <w:rsid w:val="00E85CDC"/>
    <w:rsid w:val="00E86819"/>
    <w:rsid w:val="00E91A33"/>
    <w:rsid w:val="00E939FF"/>
    <w:rsid w:val="00E946EE"/>
    <w:rsid w:val="00E959D7"/>
    <w:rsid w:val="00E964F6"/>
    <w:rsid w:val="00EA21E8"/>
    <w:rsid w:val="00EA2806"/>
    <w:rsid w:val="00EB0AAB"/>
    <w:rsid w:val="00EB2113"/>
    <w:rsid w:val="00EB38DC"/>
    <w:rsid w:val="00EB631C"/>
    <w:rsid w:val="00EC15F6"/>
    <w:rsid w:val="00EC48A0"/>
    <w:rsid w:val="00EC7857"/>
    <w:rsid w:val="00ED1C34"/>
    <w:rsid w:val="00ED3AEB"/>
    <w:rsid w:val="00ED4B41"/>
    <w:rsid w:val="00ED4D21"/>
    <w:rsid w:val="00ED5844"/>
    <w:rsid w:val="00EE074D"/>
    <w:rsid w:val="00EE21BA"/>
    <w:rsid w:val="00EF07DB"/>
    <w:rsid w:val="00EF27E2"/>
    <w:rsid w:val="00EF32B2"/>
    <w:rsid w:val="00EF3CBE"/>
    <w:rsid w:val="00EF549E"/>
    <w:rsid w:val="00EF6954"/>
    <w:rsid w:val="00EF6D24"/>
    <w:rsid w:val="00F003F4"/>
    <w:rsid w:val="00F01531"/>
    <w:rsid w:val="00F01564"/>
    <w:rsid w:val="00F019EC"/>
    <w:rsid w:val="00F0323B"/>
    <w:rsid w:val="00F04A79"/>
    <w:rsid w:val="00F06A77"/>
    <w:rsid w:val="00F078BE"/>
    <w:rsid w:val="00F10100"/>
    <w:rsid w:val="00F1216F"/>
    <w:rsid w:val="00F12C2F"/>
    <w:rsid w:val="00F12DE1"/>
    <w:rsid w:val="00F138F6"/>
    <w:rsid w:val="00F13DCF"/>
    <w:rsid w:val="00F14B19"/>
    <w:rsid w:val="00F170F3"/>
    <w:rsid w:val="00F17201"/>
    <w:rsid w:val="00F17DD5"/>
    <w:rsid w:val="00F229AF"/>
    <w:rsid w:val="00F22EC9"/>
    <w:rsid w:val="00F25968"/>
    <w:rsid w:val="00F2676A"/>
    <w:rsid w:val="00F26CC6"/>
    <w:rsid w:val="00F277D6"/>
    <w:rsid w:val="00F34365"/>
    <w:rsid w:val="00F345EA"/>
    <w:rsid w:val="00F34EBB"/>
    <w:rsid w:val="00F35892"/>
    <w:rsid w:val="00F36179"/>
    <w:rsid w:val="00F36B39"/>
    <w:rsid w:val="00F377B6"/>
    <w:rsid w:val="00F3791C"/>
    <w:rsid w:val="00F37EC0"/>
    <w:rsid w:val="00F40626"/>
    <w:rsid w:val="00F4082C"/>
    <w:rsid w:val="00F420C8"/>
    <w:rsid w:val="00F4341D"/>
    <w:rsid w:val="00F43B48"/>
    <w:rsid w:val="00F44149"/>
    <w:rsid w:val="00F44A07"/>
    <w:rsid w:val="00F47FE0"/>
    <w:rsid w:val="00F50C4F"/>
    <w:rsid w:val="00F52BF7"/>
    <w:rsid w:val="00F52F4F"/>
    <w:rsid w:val="00F53B4B"/>
    <w:rsid w:val="00F56C51"/>
    <w:rsid w:val="00F57E84"/>
    <w:rsid w:val="00F6053B"/>
    <w:rsid w:val="00F668A3"/>
    <w:rsid w:val="00F66F88"/>
    <w:rsid w:val="00F6792E"/>
    <w:rsid w:val="00F67A3A"/>
    <w:rsid w:val="00F7044D"/>
    <w:rsid w:val="00F72921"/>
    <w:rsid w:val="00F72D08"/>
    <w:rsid w:val="00F77152"/>
    <w:rsid w:val="00F8068B"/>
    <w:rsid w:val="00F8148C"/>
    <w:rsid w:val="00F81859"/>
    <w:rsid w:val="00F8264E"/>
    <w:rsid w:val="00F871D0"/>
    <w:rsid w:val="00F8725C"/>
    <w:rsid w:val="00F87344"/>
    <w:rsid w:val="00F8791F"/>
    <w:rsid w:val="00F90C03"/>
    <w:rsid w:val="00F90C81"/>
    <w:rsid w:val="00F93CEE"/>
    <w:rsid w:val="00F9472E"/>
    <w:rsid w:val="00F95349"/>
    <w:rsid w:val="00FA0801"/>
    <w:rsid w:val="00FA6011"/>
    <w:rsid w:val="00FA650A"/>
    <w:rsid w:val="00FB280C"/>
    <w:rsid w:val="00FB28AF"/>
    <w:rsid w:val="00FB3BA8"/>
    <w:rsid w:val="00FB4F77"/>
    <w:rsid w:val="00FB669F"/>
    <w:rsid w:val="00FC0F97"/>
    <w:rsid w:val="00FC2E59"/>
    <w:rsid w:val="00FC5431"/>
    <w:rsid w:val="00FD0598"/>
    <w:rsid w:val="00FD4447"/>
    <w:rsid w:val="00FD73C9"/>
    <w:rsid w:val="00FD74D2"/>
    <w:rsid w:val="00FD7E36"/>
    <w:rsid w:val="00FE0FC4"/>
    <w:rsid w:val="00FE16D5"/>
    <w:rsid w:val="00FE17B8"/>
    <w:rsid w:val="00FE2C02"/>
    <w:rsid w:val="00FE4659"/>
    <w:rsid w:val="00FE7621"/>
    <w:rsid w:val="00FF0BD1"/>
    <w:rsid w:val="00FF12B2"/>
    <w:rsid w:val="00FF38AA"/>
    <w:rsid w:val="00FF5CA1"/>
    <w:rsid w:val="00FF687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F29"/>
    <w:pPr>
      <w:spacing w:after="0" w:line="240" w:lineRule="auto"/>
    </w:pPr>
  </w:style>
  <w:style w:type="paragraph" w:customStyle="1" w:styleId="Default">
    <w:name w:val="Default"/>
    <w:rsid w:val="00550F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F29"/>
    <w:pPr>
      <w:spacing w:after="0" w:line="240" w:lineRule="auto"/>
    </w:pPr>
  </w:style>
  <w:style w:type="paragraph" w:customStyle="1" w:styleId="Default">
    <w:name w:val="Default"/>
    <w:rsid w:val="00550F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2023-05-22T04:41:00Z</cp:lastPrinted>
  <dcterms:created xsi:type="dcterms:W3CDTF">2023-02-13T04:48:00Z</dcterms:created>
  <dcterms:modified xsi:type="dcterms:W3CDTF">2023-05-22T04:49:00Z</dcterms:modified>
</cp:coreProperties>
</file>