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147" w:tblpY="1080"/>
        <w:tblW w:w="14737" w:type="dxa"/>
        <w:tblLook w:val="04A0" w:firstRow="1" w:lastRow="0" w:firstColumn="1" w:lastColumn="0" w:noHBand="0" w:noVBand="1"/>
      </w:tblPr>
      <w:tblGrid>
        <w:gridCol w:w="5382"/>
        <w:gridCol w:w="4678"/>
        <w:gridCol w:w="4677"/>
      </w:tblGrid>
      <w:tr w:rsidR="00AD3D1D" w:rsidRPr="00BE0E60" w:rsidTr="00BE0E60">
        <w:tc>
          <w:tcPr>
            <w:tcW w:w="5382" w:type="dxa"/>
          </w:tcPr>
          <w:p w:rsidR="00AD3D1D" w:rsidRPr="00BE0E60" w:rsidRDefault="00AD3D1D" w:rsidP="00BE0E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0E60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Халтурина М.А.</w:t>
            </w:r>
          </w:p>
        </w:tc>
        <w:tc>
          <w:tcPr>
            <w:tcW w:w="4678" w:type="dxa"/>
          </w:tcPr>
          <w:p w:rsidR="00AD3D1D" w:rsidRPr="00BE0E60" w:rsidRDefault="004F4A32" w:rsidP="00BE0E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0E60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Зубок Т.М.</w:t>
            </w:r>
          </w:p>
        </w:tc>
        <w:tc>
          <w:tcPr>
            <w:tcW w:w="4677" w:type="dxa"/>
          </w:tcPr>
          <w:p w:rsidR="00AD3D1D" w:rsidRPr="00BE0E60" w:rsidRDefault="008F070D" w:rsidP="00BE0E6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E0E6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Руководитель Негода Е.В. </w:t>
            </w:r>
          </w:p>
        </w:tc>
      </w:tr>
      <w:tr w:rsidR="00AD3D1D" w:rsidRPr="00BE0E60" w:rsidTr="00BE0E60">
        <w:tc>
          <w:tcPr>
            <w:tcW w:w="5382" w:type="dxa"/>
          </w:tcPr>
          <w:p w:rsidR="004F4A32" w:rsidRPr="00BE0E60" w:rsidRDefault="00E37567" w:rsidP="00BE0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«Реализация мер социальной поддержки молодых семей в УГО» -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Агапетова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Ларченко, Веретенникова,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Клочкова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732 гр.</w:t>
            </w:r>
          </w:p>
        </w:tc>
        <w:tc>
          <w:tcPr>
            <w:tcW w:w="4678" w:type="dxa"/>
          </w:tcPr>
          <w:p w:rsidR="00AD3D1D" w:rsidRPr="00BE0E60" w:rsidRDefault="004F4A32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досуговых мероприятий для лиц пожилого возраста и инвалидов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Шишкина, Исакова, Трунова, Пшеничная, Веприкова, Карякина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4677" w:type="dxa"/>
          </w:tcPr>
          <w:p w:rsidR="00AD3D1D" w:rsidRPr="00BE0E60" w:rsidRDefault="008F070D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социальной рекламы в УГО: юридический и социальный аспект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Бовсуновская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Голенко, Пахомова,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Мустивая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гр.</w:t>
            </w:r>
          </w:p>
        </w:tc>
      </w:tr>
      <w:tr w:rsidR="00AD3D1D" w:rsidRPr="00BE0E60" w:rsidTr="00BE0E60">
        <w:tc>
          <w:tcPr>
            <w:tcW w:w="5382" w:type="dxa"/>
          </w:tcPr>
          <w:p w:rsidR="00AD3D1D" w:rsidRPr="00BE0E60" w:rsidRDefault="004F4A32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 xml:space="preserve">Тема: «Анализ правоприменительной практики по делам об оказании медицинской помощи в Приморском крае» - </w:t>
            </w:r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Большаков, Никитенко, Добрынина 731 гр.</w:t>
            </w:r>
          </w:p>
        </w:tc>
        <w:tc>
          <w:tcPr>
            <w:tcW w:w="4678" w:type="dxa"/>
          </w:tcPr>
          <w:p w:rsidR="00AD3D1D" w:rsidRPr="00BE0E60" w:rsidRDefault="004F4A32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E37567"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реализация мер социальной поддержки в сфере образования на материалах КГА ПОУ ДВТК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="00E37567"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Стельмах, Маркова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731 гр.</w:t>
            </w:r>
          </w:p>
        </w:tc>
        <w:tc>
          <w:tcPr>
            <w:tcW w:w="4677" w:type="dxa"/>
          </w:tcPr>
          <w:p w:rsidR="00AD3D1D" w:rsidRPr="00BE0E60" w:rsidRDefault="008F070D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Суррогатное материнство: правовые и моральные аспекты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Бельмасов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Хайт, Фёдорова, Сизова, Шевченко -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D3D1D" w:rsidRPr="00BE0E60" w:rsidTr="00BE0E60">
        <w:tc>
          <w:tcPr>
            <w:tcW w:w="5382" w:type="dxa"/>
          </w:tcPr>
          <w:p w:rsidR="00AD3D1D" w:rsidRPr="00BE0E60" w:rsidRDefault="00E37567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«Последствия ошибок в документах»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Николаева, Булгакова, Безуглая 732 гр.</w:t>
            </w:r>
          </w:p>
        </w:tc>
        <w:tc>
          <w:tcPr>
            <w:tcW w:w="4678" w:type="dxa"/>
          </w:tcPr>
          <w:p w:rsidR="00AD3D1D" w:rsidRPr="00BE0E60" w:rsidRDefault="00E37567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Вовлечённость в не формальные образования как фактор риск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Борисова, Качанова, Кругликова, Афанасьева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4677" w:type="dxa"/>
          </w:tcPr>
          <w:p w:rsidR="00AD3D1D" w:rsidRPr="00BE0E60" w:rsidRDefault="008F070D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готовности молодых людей к участию в волонтёрском движении»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Еранакова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Слипун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Мироненко -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732 гр.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E0E60"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Калашник</w:t>
            </w:r>
            <w:proofErr w:type="spellEnd"/>
            <w:r w:rsidR="00BE0E60"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733 гр.</w:t>
            </w:r>
          </w:p>
        </w:tc>
      </w:tr>
      <w:tr w:rsidR="00AD3D1D" w:rsidRPr="00BE0E60" w:rsidTr="00BE0E60">
        <w:tc>
          <w:tcPr>
            <w:tcW w:w="5382" w:type="dxa"/>
          </w:tcPr>
          <w:p w:rsidR="00AD3D1D" w:rsidRPr="00BE0E60" w:rsidRDefault="004F4A32" w:rsidP="00BE0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 xml:space="preserve">Тема: «Реализация мер социальной поддержки многодетных семей в УГО» - </w:t>
            </w:r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Лисицкая, Ушакова -731 </w:t>
            </w:r>
            <w:proofErr w:type="spellStart"/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>, Дмитриченко, Кириленко – 733 гр.</w:t>
            </w:r>
          </w:p>
        </w:tc>
        <w:tc>
          <w:tcPr>
            <w:tcW w:w="4678" w:type="dxa"/>
          </w:tcPr>
          <w:p w:rsidR="00AD3D1D" w:rsidRPr="00BE0E60" w:rsidRDefault="00E37567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Раннее материнство: правовые, социальные и психологические аспекты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Козуб, Рыжакова,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Толстыкина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Мамедова, Салманов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гр.</w:t>
            </w:r>
          </w:p>
        </w:tc>
        <w:tc>
          <w:tcPr>
            <w:tcW w:w="4677" w:type="dxa"/>
          </w:tcPr>
          <w:p w:rsidR="00AD3D1D" w:rsidRPr="00BE0E60" w:rsidRDefault="00BE0E60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>Исследование выбора специальности студентами 40.02.01 «Право и организация социального обеспечения»</w:t>
            </w: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Сон, </w:t>
            </w:r>
            <w:proofErr w:type="spellStart"/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>Загранюк</w:t>
            </w:r>
            <w:proofErr w:type="spellEnd"/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>, Евтушенко, Яковлева</w:t>
            </w:r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73</w:t>
            </w:r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E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гр.</w:t>
            </w:r>
          </w:p>
        </w:tc>
      </w:tr>
      <w:tr w:rsidR="00AD3D1D" w:rsidRPr="00BE0E60" w:rsidTr="00BE0E60">
        <w:tc>
          <w:tcPr>
            <w:tcW w:w="5382" w:type="dxa"/>
          </w:tcPr>
          <w:p w:rsidR="00AD3D1D" w:rsidRPr="00BE0E60" w:rsidRDefault="00E37567" w:rsidP="00BE0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«Анализ правоприменительной практики по делам о защите прав детей сирот и детей оставшихся без попечения родителей в Приморском крае»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Савич,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Тумайкина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Бучак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Фурсенко 733 гр.</w:t>
            </w:r>
          </w:p>
        </w:tc>
        <w:tc>
          <w:tcPr>
            <w:tcW w:w="4678" w:type="dxa"/>
          </w:tcPr>
          <w:p w:rsidR="00AD3D1D" w:rsidRPr="00BE0E60" w:rsidRDefault="00E37567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отношения к кредитованию в УГО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Змеев, Хан, Горохов,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Берулашвили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Калинникова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D3D1D" w:rsidRPr="00BE0E60" w:rsidRDefault="008F070D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«Группы смерти» в социальных сетях: социальный, психологический, правовые последствия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Мартыненко, Деркач, Пушок -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гр.</w:t>
            </w:r>
          </w:p>
        </w:tc>
      </w:tr>
      <w:tr w:rsidR="00BE0E60" w:rsidRPr="00BE0E60" w:rsidTr="00BE0E60">
        <w:trPr>
          <w:gridBefore w:val="1"/>
          <w:wBefore w:w="5382" w:type="dxa"/>
        </w:trPr>
        <w:tc>
          <w:tcPr>
            <w:tcW w:w="4678" w:type="dxa"/>
          </w:tcPr>
          <w:p w:rsidR="00BE0E60" w:rsidRPr="00BE0E60" w:rsidRDefault="00BE0E60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повышения уровня профессионального образования на базе специальности 40.02.01 «Право и организация социального обеспечения»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Сидорова, Астапов,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Пастушкова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гр.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Похилюк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731 гр. </w:t>
            </w:r>
          </w:p>
        </w:tc>
        <w:tc>
          <w:tcPr>
            <w:tcW w:w="4677" w:type="dxa"/>
          </w:tcPr>
          <w:p w:rsidR="00BE0E60" w:rsidRPr="00BE0E60" w:rsidRDefault="00BE0E60" w:rsidP="00BE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BE0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отношения граждан к разводам и определения места проживания несовершеннолетнего в УГО</w:t>
            </w:r>
            <w:r w:rsidRPr="00BE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Акматов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Илинич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- 731 гр.</w:t>
            </w:r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Черевичная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Кожемяченко</w:t>
            </w:r>
            <w:proofErr w:type="spellEnd"/>
            <w:r w:rsidRPr="00BE0E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732 гр.</w:t>
            </w:r>
          </w:p>
        </w:tc>
      </w:tr>
    </w:tbl>
    <w:p w:rsidR="00AD3D1D" w:rsidRPr="00AD3D1D" w:rsidRDefault="00AD3D1D" w:rsidP="00BE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Закрепление тем </w:t>
      </w:r>
      <w:r w:rsidRPr="00AD3D1D">
        <w:rPr>
          <w:rFonts w:ascii="Times New Roman" w:eastAsia="Calibri" w:hAnsi="Times New Roman" w:cs="Times New Roman"/>
          <w:b/>
          <w:sz w:val="28"/>
        </w:rPr>
        <w:t>проектов</w:t>
      </w:r>
      <w:r>
        <w:rPr>
          <w:rFonts w:ascii="Times New Roman" w:eastAsia="Calibri" w:hAnsi="Times New Roman" w:cs="Times New Roman"/>
          <w:b/>
          <w:sz w:val="28"/>
        </w:rPr>
        <w:t xml:space="preserve"> и руководителей за</w:t>
      </w:r>
      <w:r w:rsidRPr="00AD3D1D">
        <w:rPr>
          <w:rFonts w:ascii="Times New Roman" w:eastAsia="Calibri" w:hAnsi="Times New Roman" w:cs="Times New Roman"/>
          <w:b/>
          <w:sz w:val="28"/>
        </w:rPr>
        <w:t xml:space="preserve"> студент</w:t>
      </w:r>
      <w:r>
        <w:rPr>
          <w:rFonts w:ascii="Times New Roman" w:eastAsia="Calibri" w:hAnsi="Times New Roman" w:cs="Times New Roman"/>
          <w:b/>
          <w:sz w:val="28"/>
        </w:rPr>
        <w:t xml:space="preserve">ами </w:t>
      </w:r>
      <w:r w:rsidRPr="00AD3D1D">
        <w:rPr>
          <w:rFonts w:ascii="Times New Roman" w:eastAsia="Calibri" w:hAnsi="Times New Roman" w:cs="Times New Roman"/>
          <w:b/>
          <w:sz w:val="28"/>
        </w:rPr>
        <w:t xml:space="preserve">3 курса специальности </w:t>
      </w:r>
    </w:p>
    <w:p w:rsidR="00F938C6" w:rsidRPr="00AD3D1D" w:rsidRDefault="00AD3D1D" w:rsidP="00BE0E60">
      <w:pPr>
        <w:spacing w:after="0" w:line="240" w:lineRule="auto"/>
        <w:jc w:val="center"/>
        <w:rPr>
          <w:sz w:val="32"/>
        </w:rPr>
      </w:pPr>
      <w:r>
        <w:rPr>
          <w:rFonts w:ascii="Times New Roman" w:eastAsia="Calibri" w:hAnsi="Times New Roman" w:cs="Times New Roman"/>
          <w:b/>
          <w:sz w:val="28"/>
        </w:rPr>
        <w:t xml:space="preserve">40.02.01. </w:t>
      </w:r>
      <w:r w:rsidRPr="00AD3D1D">
        <w:rPr>
          <w:rFonts w:ascii="Times New Roman" w:eastAsia="Calibri" w:hAnsi="Times New Roman" w:cs="Times New Roman"/>
          <w:b/>
          <w:sz w:val="28"/>
        </w:rPr>
        <w:t>«Право и организация социального обеспе</w:t>
      </w:r>
      <w:bookmarkStart w:id="0" w:name="_GoBack"/>
      <w:bookmarkEnd w:id="0"/>
      <w:r w:rsidRPr="00AD3D1D">
        <w:rPr>
          <w:rFonts w:ascii="Times New Roman" w:eastAsia="Calibri" w:hAnsi="Times New Roman" w:cs="Times New Roman"/>
          <w:b/>
          <w:sz w:val="28"/>
        </w:rPr>
        <w:t>чения»</w:t>
      </w:r>
    </w:p>
    <w:sectPr w:rsidR="00F938C6" w:rsidRPr="00AD3D1D" w:rsidSect="00BE0E60">
      <w:pgSz w:w="16838" w:h="11906" w:orient="landscape"/>
      <w:pgMar w:top="1135" w:right="1134" w:bottom="1276" w:left="1134" w:header="709" w:footer="709" w:gutter="0"/>
      <w:pgBorders w:offsetFrom="page">
        <w:top w:val="crossStitch" w:sz="20" w:space="24" w:color="002060"/>
        <w:left w:val="crossStitch" w:sz="20" w:space="24" w:color="002060"/>
        <w:bottom w:val="crossStitch" w:sz="20" w:space="24" w:color="002060"/>
        <w:right w:val="crossStitch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1D"/>
    <w:rsid w:val="004F4A32"/>
    <w:rsid w:val="00613BE5"/>
    <w:rsid w:val="008F070D"/>
    <w:rsid w:val="00AD3D1D"/>
    <w:rsid w:val="00BE0E60"/>
    <w:rsid w:val="00E37567"/>
    <w:rsid w:val="00F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7F98"/>
  <w15:chartTrackingRefBased/>
  <w15:docId w15:val="{6D248EB3-CE27-40F7-BBFF-FE9C44F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2018-09-18T23:42:00Z</dcterms:created>
  <dcterms:modified xsi:type="dcterms:W3CDTF">2018-09-19T00:35:00Z</dcterms:modified>
</cp:coreProperties>
</file>